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4E" w:rsidRPr="00480A4E" w:rsidRDefault="00480A4E" w:rsidP="00FA7240">
      <w:pPr>
        <w:tabs>
          <w:tab w:val="left" w:pos="2160"/>
        </w:tabs>
        <w:ind w:left="1980" w:right="2160"/>
        <w:jc w:val="center"/>
        <w:rPr>
          <w:b/>
        </w:rPr>
      </w:pPr>
      <w:bookmarkStart w:id="0" w:name="_GoBack"/>
      <w:bookmarkEnd w:id="0"/>
      <w:r w:rsidRPr="00480A4E">
        <w:rPr>
          <w:b/>
        </w:rPr>
        <w:t xml:space="preserve">Deborah </w:t>
      </w:r>
      <w:r w:rsidR="00275EBD">
        <w:rPr>
          <w:b/>
        </w:rPr>
        <w:t>(Savannah)</w:t>
      </w:r>
      <w:r w:rsidR="00074D69">
        <w:rPr>
          <w:b/>
        </w:rPr>
        <w:t xml:space="preserve"> </w:t>
      </w:r>
      <w:r w:rsidRPr="00480A4E">
        <w:rPr>
          <w:b/>
        </w:rPr>
        <w:t>Lemberger</w:t>
      </w:r>
    </w:p>
    <w:p w:rsidR="00633D13" w:rsidRDefault="00FA7240" w:rsidP="00FA7240">
      <w:pPr>
        <w:tabs>
          <w:tab w:val="left" w:pos="2160"/>
        </w:tabs>
        <w:ind w:left="1980" w:right="2160"/>
        <w:jc w:val="center"/>
        <w:rPr>
          <w:b/>
        </w:rPr>
      </w:pPr>
      <w:r>
        <w:rPr>
          <w:b/>
        </w:rPr>
        <w:t>953 Las Palmas Dr.</w:t>
      </w:r>
    </w:p>
    <w:p w:rsidR="00FA7240" w:rsidRDefault="00FA7240" w:rsidP="00FA7240">
      <w:pPr>
        <w:tabs>
          <w:tab w:val="left" w:pos="2160"/>
        </w:tabs>
        <w:ind w:left="1980" w:right="2160"/>
        <w:jc w:val="center"/>
        <w:rPr>
          <w:b/>
        </w:rPr>
      </w:pPr>
      <w:r>
        <w:rPr>
          <w:b/>
        </w:rPr>
        <w:t>Santa Clara, CA 95051</w:t>
      </w:r>
    </w:p>
    <w:p w:rsidR="00FA7240" w:rsidRPr="00480A4E" w:rsidRDefault="00FA7240" w:rsidP="00FA7240">
      <w:pPr>
        <w:tabs>
          <w:tab w:val="left" w:pos="2160"/>
        </w:tabs>
        <w:ind w:left="1980" w:right="2160"/>
        <w:jc w:val="center"/>
        <w:rPr>
          <w:b/>
        </w:rPr>
      </w:pPr>
      <w:r>
        <w:rPr>
          <w:b/>
        </w:rPr>
        <w:t>40</w:t>
      </w:r>
      <w:r w:rsidR="00DE64D0">
        <w:rPr>
          <w:b/>
        </w:rPr>
        <w:t>8</w:t>
      </w:r>
      <w:r>
        <w:rPr>
          <w:b/>
        </w:rPr>
        <w:t>-515-7529</w:t>
      </w:r>
    </w:p>
    <w:p w:rsidR="00480A4E" w:rsidRPr="008E6CD4" w:rsidRDefault="00EB3120" w:rsidP="00323B34">
      <w:pPr>
        <w:tabs>
          <w:tab w:val="left" w:pos="2160"/>
        </w:tabs>
        <w:ind w:left="1980" w:right="2160"/>
        <w:jc w:val="center"/>
      </w:pPr>
      <w:hyperlink r:id="rId6" w:history="1">
        <w:r w:rsidR="003F2AF7" w:rsidRPr="008E6CD4">
          <w:rPr>
            <w:rStyle w:val="Hyperlink"/>
            <w:b/>
            <w:color w:val="auto"/>
          </w:rPr>
          <w:t>deborahtwfk@gmail.com</w:t>
        </w:r>
      </w:hyperlink>
    </w:p>
    <w:p w:rsidR="00851FD1" w:rsidRPr="008E6CD4" w:rsidRDefault="00851FD1" w:rsidP="00323B34">
      <w:pPr>
        <w:tabs>
          <w:tab w:val="left" w:pos="2160"/>
        </w:tabs>
        <w:ind w:left="1980" w:right="2160"/>
        <w:jc w:val="center"/>
        <w:rPr>
          <w:b/>
        </w:rPr>
      </w:pPr>
      <w:r w:rsidRPr="008E6CD4">
        <w:t xml:space="preserve">LinkedIn Profile: </w:t>
      </w:r>
      <w:hyperlink r:id="rId7" w:history="1">
        <w:r w:rsidR="009B71FB" w:rsidRPr="008E6CD4">
          <w:rPr>
            <w:rStyle w:val="Hyperlink"/>
            <w:color w:val="auto"/>
          </w:rPr>
          <w:t>http://www.linkedin.com/pub/deborah-lemberger/27/768/102</w:t>
        </w:r>
      </w:hyperlink>
      <w:r w:rsidR="009B71FB" w:rsidRPr="008E6CD4">
        <w:t xml:space="preserve"> </w:t>
      </w:r>
    </w:p>
    <w:p w:rsidR="00146E92" w:rsidRDefault="00146E92" w:rsidP="00CE3F2C">
      <w:pPr>
        <w:jc w:val="center"/>
        <w:rPr>
          <w:b/>
        </w:rPr>
      </w:pPr>
    </w:p>
    <w:p w:rsidR="00146E92" w:rsidRPr="00146E92" w:rsidRDefault="00146E92" w:rsidP="00323B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jc w:val="center"/>
        <w:rPr>
          <w:b/>
        </w:rPr>
      </w:pPr>
      <w:r>
        <w:rPr>
          <w:b/>
        </w:rPr>
        <w:t>Personal Profile</w:t>
      </w:r>
    </w:p>
    <w:p w:rsidR="00146E92" w:rsidRDefault="00F42EDD" w:rsidP="005A36CF">
      <w:pPr>
        <w:tabs>
          <w:tab w:val="left" w:pos="-720"/>
        </w:tabs>
        <w:suppressAutoHyphens/>
        <w:spacing w:before="90" w:after="54"/>
        <w:ind w:left="-720" w:right="-720"/>
        <w:jc w:val="center"/>
        <w:rPr>
          <w:sz w:val="22"/>
          <w:szCs w:val="22"/>
        </w:rPr>
      </w:pPr>
      <w:r w:rsidRPr="00A97461">
        <w:rPr>
          <w:sz w:val="22"/>
          <w:szCs w:val="22"/>
        </w:rPr>
        <w:t xml:space="preserve"> I am a high energy</w:t>
      </w:r>
      <w:r w:rsidR="00146E92" w:rsidRPr="00A97461">
        <w:rPr>
          <w:sz w:val="22"/>
          <w:szCs w:val="22"/>
        </w:rPr>
        <w:t xml:space="preserve"> individual with strong leadership/tea</w:t>
      </w:r>
      <w:r w:rsidR="00E12CA5">
        <w:rPr>
          <w:sz w:val="22"/>
          <w:szCs w:val="22"/>
        </w:rPr>
        <w:t>m member skills and an extensive</w:t>
      </w:r>
      <w:r w:rsidR="00146E92" w:rsidRPr="00A97461">
        <w:rPr>
          <w:sz w:val="22"/>
          <w:szCs w:val="22"/>
        </w:rPr>
        <w:t xml:space="preserve"> </w:t>
      </w:r>
      <w:r w:rsidRPr="00A97461">
        <w:rPr>
          <w:sz w:val="22"/>
          <w:szCs w:val="22"/>
        </w:rPr>
        <w:t xml:space="preserve">and eclectic </w:t>
      </w:r>
      <w:r w:rsidR="00146E92" w:rsidRPr="00A97461">
        <w:rPr>
          <w:sz w:val="22"/>
          <w:szCs w:val="22"/>
        </w:rPr>
        <w:t xml:space="preserve">administrative and customer service background.  </w:t>
      </w:r>
      <w:r w:rsidRPr="00A97461">
        <w:rPr>
          <w:sz w:val="22"/>
          <w:szCs w:val="22"/>
        </w:rPr>
        <w:t>I am proudly s</w:t>
      </w:r>
      <w:r w:rsidR="00146E92" w:rsidRPr="00A97461">
        <w:rPr>
          <w:sz w:val="22"/>
          <w:szCs w:val="22"/>
        </w:rPr>
        <w:t xml:space="preserve">elf-directed, organized and able to prioritize work assignments effectively in a multi-task environment.  </w:t>
      </w:r>
      <w:r w:rsidRPr="00A97461">
        <w:rPr>
          <w:sz w:val="22"/>
          <w:szCs w:val="22"/>
        </w:rPr>
        <w:t>I always strive to d</w:t>
      </w:r>
      <w:r w:rsidR="00146E92" w:rsidRPr="00A97461">
        <w:rPr>
          <w:sz w:val="22"/>
          <w:szCs w:val="22"/>
        </w:rPr>
        <w:t>isplay a continuous improvement mentality with an ability to integrate prior experiences with new job assignments.</w:t>
      </w:r>
    </w:p>
    <w:p w:rsidR="005A36CF" w:rsidRDefault="005A36CF" w:rsidP="005A36CF">
      <w:pPr>
        <w:tabs>
          <w:tab w:val="left" w:pos="-720"/>
        </w:tabs>
        <w:suppressAutoHyphens/>
        <w:spacing w:before="90" w:after="54"/>
        <w:ind w:left="-720" w:right="-720"/>
        <w:jc w:val="center"/>
        <w:rPr>
          <w:sz w:val="22"/>
          <w:szCs w:val="22"/>
        </w:rPr>
      </w:pPr>
    </w:p>
    <w:p w:rsidR="005A36CF" w:rsidRPr="005A36CF" w:rsidRDefault="005A36CF" w:rsidP="00323B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left" w:pos="-720"/>
        </w:tabs>
        <w:suppressAutoHyphens/>
        <w:spacing w:before="90" w:after="54"/>
        <w:ind w:left="-720" w:right="-720"/>
        <w:jc w:val="center"/>
        <w:rPr>
          <w:b/>
          <w:u w:val="single"/>
        </w:rPr>
        <w:sectPr w:rsidR="005A36CF" w:rsidRPr="005A36CF" w:rsidSect="008E6CD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A36CF">
        <w:rPr>
          <w:b/>
        </w:rPr>
        <w:t>Business Experienc</w:t>
      </w:r>
      <w:r w:rsidR="00323B34">
        <w:rPr>
          <w:b/>
        </w:rPr>
        <w:t>e</w:t>
      </w:r>
    </w:p>
    <w:p w:rsidR="00FA2471" w:rsidRPr="005244E1" w:rsidRDefault="0030670C" w:rsidP="00323B34">
      <w:pPr>
        <w:ind w:left="-720" w:right="-720"/>
        <w:rPr>
          <w:b/>
          <w:sz w:val="28"/>
          <w:szCs w:val="28"/>
          <w:u w:val="single"/>
        </w:rPr>
      </w:pPr>
      <w:r w:rsidRPr="005244E1">
        <w:rPr>
          <w:b/>
          <w:sz w:val="28"/>
          <w:szCs w:val="28"/>
          <w:u w:val="single"/>
        </w:rPr>
        <w:lastRenderedPageBreak/>
        <w:t>TurningWheels For Kids</w:t>
      </w:r>
    </w:p>
    <w:p w:rsidR="00480A4E" w:rsidRPr="005E52CD" w:rsidRDefault="00146794" w:rsidP="00CE3F2C">
      <w:pPr>
        <w:ind w:left="-720" w:right="-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Sr. Grant Writer/Project Manager</w:t>
      </w:r>
    </w:p>
    <w:p w:rsidR="00480A4E" w:rsidRPr="005E52CD" w:rsidRDefault="00480A4E" w:rsidP="00CE3F2C">
      <w:pPr>
        <w:ind w:left="-720" w:right="-720"/>
        <w:rPr>
          <w:b/>
          <w:sz w:val="22"/>
          <w:szCs w:val="22"/>
          <w:u w:val="single"/>
        </w:rPr>
      </w:pPr>
    </w:p>
    <w:p w:rsidR="00480A4E" w:rsidRPr="005E52CD" w:rsidRDefault="00480A4E" w:rsidP="00CE3F2C">
      <w:pPr>
        <w:ind w:left="-720" w:right="-720"/>
        <w:rPr>
          <w:b/>
          <w:sz w:val="22"/>
          <w:szCs w:val="22"/>
          <w:u w:val="single"/>
        </w:rPr>
      </w:pPr>
    </w:p>
    <w:p w:rsidR="008D3156" w:rsidRPr="00C01276" w:rsidRDefault="003E38A7" w:rsidP="003E38A7">
      <w:pPr>
        <w:ind w:left="1440" w:right="-720"/>
        <w:rPr>
          <w:b/>
          <w:sz w:val="22"/>
          <w:szCs w:val="22"/>
        </w:rPr>
        <w:sectPr w:rsidR="008D3156" w:rsidRPr="00C01276" w:rsidSect="008E6CD4">
          <w:type w:val="continuous"/>
          <w:pgSz w:w="12240" w:h="15840"/>
          <w:pgMar w:top="1440" w:right="1440" w:bottom="1440" w:left="1800" w:header="720" w:footer="720" w:gutter="0"/>
          <w:cols w:num="2" w:space="720" w:equalWidth="0">
            <w:col w:w="3960" w:space="720"/>
            <w:col w:w="4320"/>
          </w:cols>
          <w:docGrid w:linePitch="360"/>
        </w:sectPr>
      </w:pPr>
      <w:r>
        <w:rPr>
          <w:b/>
          <w:sz w:val="22"/>
          <w:szCs w:val="22"/>
        </w:rPr>
        <w:t xml:space="preserve">     </w:t>
      </w:r>
      <w:r w:rsidR="006341EC">
        <w:rPr>
          <w:b/>
          <w:sz w:val="22"/>
          <w:szCs w:val="22"/>
        </w:rPr>
        <w:tab/>
      </w:r>
      <w:r w:rsidR="00523879">
        <w:rPr>
          <w:b/>
          <w:sz w:val="22"/>
          <w:szCs w:val="22"/>
        </w:rPr>
        <w:t xml:space="preserve">June </w:t>
      </w:r>
      <w:r w:rsidR="00773C27">
        <w:rPr>
          <w:b/>
          <w:sz w:val="22"/>
          <w:szCs w:val="22"/>
        </w:rPr>
        <w:t>2005-Present</w:t>
      </w:r>
    </w:p>
    <w:p w:rsidR="0030670C" w:rsidRPr="008A69CC" w:rsidRDefault="0030670C" w:rsidP="008A69CC">
      <w:pPr>
        <w:ind w:left="-360" w:right="-720"/>
        <w:rPr>
          <w:i/>
          <w:sz w:val="22"/>
          <w:szCs w:val="22"/>
          <w:u w:val="single"/>
        </w:rPr>
      </w:pPr>
      <w:r w:rsidRPr="008A69CC">
        <w:rPr>
          <w:i/>
          <w:sz w:val="22"/>
          <w:szCs w:val="22"/>
          <w:u w:val="single"/>
        </w:rPr>
        <w:lastRenderedPageBreak/>
        <w:t>Essential Functions:</w:t>
      </w:r>
    </w:p>
    <w:p w:rsidR="0030670C" w:rsidRPr="005E52CD" w:rsidRDefault="0030670C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Support</w:t>
      </w:r>
      <w:r w:rsidR="003A261C" w:rsidRPr="005E52CD">
        <w:rPr>
          <w:sz w:val="22"/>
          <w:szCs w:val="22"/>
        </w:rPr>
        <w:t>s</w:t>
      </w:r>
      <w:r w:rsidRPr="005E52CD">
        <w:rPr>
          <w:sz w:val="22"/>
          <w:szCs w:val="22"/>
        </w:rPr>
        <w:t xml:space="preserve"> Executive Director</w:t>
      </w:r>
    </w:p>
    <w:p w:rsidR="0030670C" w:rsidRDefault="009B4661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Grant Writing, Submissions and Tracking (Corporations and Private Foundations)</w:t>
      </w:r>
    </w:p>
    <w:p w:rsidR="00B7029C" w:rsidRDefault="00B7029C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>
        <w:rPr>
          <w:sz w:val="22"/>
          <w:szCs w:val="22"/>
        </w:rPr>
        <w:t>Coordination and Management of Annual Bike Build with the San Francisco 49er’s</w:t>
      </w:r>
    </w:p>
    <w:p w:rsidR="00ED533A" w:rsidRPr="005E52CD" w:rsidRDefault="00ED533A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>
        <w:rPr>
          <w:sz w:val="22"/>
          <w:szCs w:val="22"/>
        </w:rPr>
        <w:t>Coordination and Event Management with SF Giants, Oakland A’</w:t>
      </w:r>
      <w:r w:rsidR="001068F4">
        <w:rPr>
          <w:sz w:val="22"/>
          <w:szCs w:val="22"/>
        </w:rPr>
        <w:t xml:space="preserve">s, MMA </w:t>
      </w:r>
      <w:r>
        <w:rPr>
          <w:sz w:val="22"/>
          <w:szCs w:val="22"/>
        </w:rPr>
        <w:t>Strikeforce, SJ Earthquakes</w:t>
      </w:r>
    </w:p>
    <w:p w:rsidR="003A261C" w:rsidRDefault="003A261C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Maintained communication</w:t>
      </w:r>
      <w:r w:rsidR="00106A81" w:rsidRPr="005E52CD">
        <w:rPr>
          <w:sz w:val="22"/>
          <w:szCs w:val="22"/>
        </w:rPr>
        <w:t>s</w:t>
      </w:r>
      <w:r w:rsidRPr="005E52CD">
        <w:rPr>
          <w:sz w:val="22"/>
          <w:szCs w:val="22"/>
        </w:rPr>
        <w:t xml:space="preserve"> with pa</w:t>
      </w:r>
      <w:r w:rsidR="00480A4E" w:rsidRPr="005E52CD">
        <w:rPr>
          <w:sz w:val="22"/>
          <w:szCs w:val="22"/>
        </w:rPr>
        <w:t>rtnering charities, corporations,</w:t>
      </w:r>
      <w:r w:rsidRPr="005E52CD">
        <w:rPr>
          <w:sz w:val="22"/>
          <w:szCs w:val="22"/>
        </w:rPr>
        <w:t xml:space="preserve"> sponsors</w:t>
      </w:r>
      <w:r w:rsidR="00480A4E" w:rsidRPr="005E52CD">
        <w:rPr>
          <w:sz w:val="22"/>
          <w:szCs w:val="22"/>
        </w:rPr>
        <w:t xml:space="preserve"> &amp; donors</w:t>
      </w:r>
    </w:p>
    <w:p w:rsidR="00480A4E" w:rsidRPr="005E52CD" w:rsidRDefault="00A746F6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Director of</w:t>
      </w:r>
      <w:r w:rsidR="00480A4E" w:rsidRPr="005E52CD">
        <w:rPr>
          <w:sz w:val="22"/>
          <w:szCs w:val="22"/>
        </w:rPr>
        <w:t xml:space="preserve"> Governing Community Giving</w:t>
      </w:r>
      <w:r w:rsidR="00233B25">
        <w:rPr>
          <w:sz w:val="22"/>
          <w:szCs w:val="22"/>
        </w:rPr>
        <w:t xml:space="preserve"> Grants</w:t>
      </w:r>
      <w:r w:rsidR="00480A4E" w:rsidRPr="005E52CD">
        <w:rPr>
          <w:sz w:val="22"/>
          <w:szCs w:val="22"/>
        </w:rPr>
        <w:t xml:space="preserve"> Board</w:t>
      </w:r>
    </w:p>
    <w:p w:rsidR="009B4661" w:rsidRPr="005E52CD" w:rsidRDefault="009B4661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 xml:space="preserve">Annual </w:t>
      </w:r>
      <w:r w:rsidR="0030670C" w:rsidRPr="005E52CD">
        <w:rPr>
          <w:sz w:val="22"/>
          <w:szCs w:val="22"/>
        </w:rPr>
        <w:t>Fundraising</w:t>
      </w:r>
      <w:r w:rsidRPr="005E52CD">
        <w:rPr>
          <w:sz w:val="22"/>
          <w:szCs w:val="22"/>
        </w:rPr>
        <w:t xml:space="preserve"> Campaign Lead</w:t>
      </w:r>
    </w:p>
    <w:p w:rsidR="0030670C" w:rsidRPr="005E52CD" w:rsidRDefault="009B4661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Large Events Manager</w:t>
      </w:r>
      <w:r w:rsidR="00494237" w:rsidRPr="005E52CD">
        <w:rPr>
          <w:sz w:val="22"/>
          <w:szCs w:val="22"/>
        </w:rPr>
        <w:t>/Event Marketing</w:t>
      </w:r>
    </w:p>
    <w:p w:rsidR="0030670C" w:rsidRPr="005E52CD" w:rsidRDefault="0030670C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Conceptualizing an</w:t>
      </w:r>
      <w:r w:rsidR="00494237" w:rsidRPr="005E52CD">
        <w:rPr>
          <w:sz w:val="22"/>
          <w:szCs w:val="22"/>
        </w:rPr>
        <w:t>d Managing</w:t>
      </w:r>
      <w:r w:rsidR="00233B25">
        <w:rPr>
          <w:sz w:val="22"/>
          <w:szCs w:val="22"/>
        </w:rPr>
        <w:t xml:space="preserve"> Corporate</w:t>
      </w:r>
      <w:r w:rsidR="00494237" w:rsidRPr="005E52CD">
        <w:rPr>
          <w:sz w:val="22"/>
          <w:szCs w:val="22"/>
        </w:rPr>
        <w:t xml:space="preserve"> Team Building Events (EBay, ISEC, Shopping.com</w:t>
      </w:r>
      <w:r w:rsidR="00132E12">
        <w:rPr>
          <w:sz w:val="22"/>
          <w:szCs w:val="22"/>
        </w:rPr>
        <w:t>…</w:t>
      </w:r>
      <w:r w:rsidR="00494237" w:rsidRPr="005E52CD">
        <w:rPr>
          <w:sz w:val="22"/>
          <w:szCs w:val="22"/>
        </w:rPr>
        <w:t>)</w:t>
      </w:r>
    </w:p>
    <w:p w:rsidR="00494237" w:rsidRPr="005E52CD" w:rsidRDefault="0030670C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 xml:space="preserve">Forecasting and Inventory </w:t>
      </w:r>
    </w:p>
    <w:p w:rsidR="00A805DE" w:rsidRPr="005E52CD" w:rsidRDefault="00494237" w:rsidP="00A805DE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Web Content Editor</w:t>
      </w:r>
      <w:r w:rsidR="00A805DE">
        <w:rPr>
          <w:sz w:val="22"/>
          <w:szCs w:val="22"/>
        </w:rPr>
        <w:t xml:space="preserve"> </w:t>
      </w:r>
      <w:hyperlink r:id="rId8" w:history="1">
        <w:r w:rsidR="00A805DE" w:rsidRPr="00186DBD">
          <w:rPr>
            <w:rStyle w:val="Hyperlink"/>
            <w:sz w:val="22"/>
            <w:szCs w:val="22"/>
          </w:rPr>
          <w:t>www.turningwheelsforkids.org</w:t>
        </w:r>
      </w:hyperlink>
    </w:p>
    <w:p w:rsidR="0030670C" w:rsidRPr="005E52CD" w:rsidRDefault="0030670C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 xml:space="preserve">Research and Development of </w:t>
      </w:r>
      <w:r w:rsidR="003A261C" w:rsidRPr="005E52CD">
        <w:rPr>
          <w:sz w:val="22"/>
          <w:szCs w:val="22"/>
        </w:rPr>
        <w:t xml:space="preserve">Success </w:t>
      </w:r>
      <w:r w:rsidR="009B4661" w:rsidRPr="005E52CD">
        <w:rPr>
          <w:sz w:val="22"/>
          <w:szCs w:val="22"/>
        </w:rPr>
        <w:t>Measurement Reports</w:t>
      </w:r>
    </w:p>
    <w:p w:rsidR="0030670C" w:rsidRPr="005E52CD" w:rsidRDefault="0030670C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Volunteer Coordination</w:t>
      </w:r>
      <w:r w:rsidR="00494237" w:rsidRPr="005E52CD">
        <w:rPr>
          <w:sz w:val="22"/>
          <w:szCs w:val="22"/>
        </w:rPr>
        <w:t xml:space="preserve"> </w:t>
      </w:r>
      <w:r w:rsidR="00233B25">
        <w:rPr>
          <w:sz w:val="22"/>
          <w:szCs w:val="22"/>
        </w:rPr>
        <w:t>and Training</w:t>
      </w:r>
    </w:p>
    <w:p w:rsidR="00494237" w:rsidRPr="005E52CD" w:rsidRDefault="00494237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Disaster Outreach Coordinator</w:t>
      </w:r>
      <w:r w:rsidR="00233B25">
        <w:rPr>
          <w:sz w:val="22"/>
          <w:szCs w:val="22"/>
        </w:rPr>
        <w:t xml:space="preserve"> and Trainer</w:t>
      </w:r>
      <w:r w:rsidRPr="005E52CD">
        <w:rPr>
          <w:sz w:val="22"/>
          <w:szCs w:val="22"/>
        </w:rPr>
        <w:t xml:space="preserve"> (Hurricane Katrina)</w:t>
      </w:r>
    </w:p>
    <w:p w:rsidR="003A261C" w:rsidRPr="005E52CD" w:rsidRDefault="003A261C" w:rsidP="00CE3F2C">
      <w:pPr>
        <w:numPr>
          <w:ilvl w:val="0"/>
          <w:numId w:val="3"/>
        </w:numPr>
        <w:tabs>
          <w:tab w:val="clear" w:pos="720"/>
          <w:tab w:val="num" w:pos="180"/>
        </w:tabs>
        <w:ind w:left="-180" w:right="-720" w:firstLine="0"/>
        <w:rPr>
          <w:sz w:val="22"/>
          <w:szCs w:val="22"/>
        </w:rPr>
      </w:pPr>
      <w:r w:rsidRPr="005E52CD">
        <w:rPr>
          <w:sz w:val="22"/>
          <w:szCs w:val="22"/>
        </w:rPr>
        <w:t>Online Newsletter Editor</w:t>
      </w:r>
    </w:p>
    <w:p w:rsidR="00494237" w:rsidRPr="005E52CD" w:rsidRDefault="00494237" w:rsidP="00CE3F2C">
      <w:pPr>
        <w:ind w:left="-720" w:right="-720"/>
        <w:rPr>
          <w:sz w:val="22"/>
          <w:szCs w:val="22"/>
        </w:rPr>
      </w:pPr>
    </w:p>
    <w:p w:rsidR="00494237" w:rsidRDefault="009B4661" w:rsidP="008A69CC">
      <w:pPr>
        <w:ind w:left="-360" w:right="-720"/>
        <w:rPr>
          <w:sz w:val="22"/>
          <w:szCs w:val="22"/>
        </w:rPr>
      </w:pPr>
      <w:r w:rsidRPr="005E52CD">
        <w:rPr>
          <w:i/>
          <w:sz w:val="22"/>
          <w:szCs w:val="22"/>
          <w:u w:val="single"/>
        </w:rPr>
        <w:t>Essential Administrative Duties:</w:t>
      </w:r>
      <w:r w:rsidRPr="005E52CD">
        <w:rPr>
          <w:b/>
          <w:sz w:val="22"/>
          <w:szCs w:val="22"/>
          <w:u w:val="single"/>
        </w:rPr>
        <w:t xml:space="preserve"> </w:t>
      </w:r>
      <w:r w:rsidR="00330431" w:rsidRPr="005E52CD">
        <w:rPr>
          <w:b/>
          <w:sz w:val="22"/>
          <w:szCs w:val="22"/>
        </w:rPr>
        <w:t xml:space="preserve">  </w:t>
      </w:r>
      <w:r w:rsidR="00442224" w:rsidRPr="00323B34">
        <w:rPr>
          <w:sz w:val="22"/>
          <w:szCs w:val="22"/>
        </w:rPr>
        <w:t>Utilizes Microsoft Office</w:t>
      </w:r>
      <w:r w:rsidR="00330431" w:rsidRPr="00323B34">
        <w:rPr>
          <w:sz w:val="22"/>
          <w:szCs w:val="22"/>
        </w:rPr>
        <w:t xml:space="preserve">, </w:t>
      </w:r>
      <w:r w:rsidR="003A261C" w:rsidRPr="00323B34">
        <w:rPr>
          <w:sz w:val="22"/>
          <w:szCs w:val="22"/>
        </w:rPr>
        <w:t>(</w:t>
      </w:r>
      <w:r w:rsidR="00330431" w:rsidRPr="00323B34">
        <w:rPr>
          <w:sz w:val="22"/>
          <w:szCs w:val="22"/>
        </w:rPr>
        <w:t>proficient in Excel, Word,</w:t>
      </w:r>
      <w:r w:rsidR="003A261C" w:rsidRPr="00323B34">
        <w:rPr>
          <w:sz w:val="22"/>
          <w:szCs w:val="22"/>
        </w:rPr>
        <w:t xml:space="preserve"> PowerPoint, Outlook)</w:t>
      </w:r>
      <w:r w:rsidR="00E014AC" w:rsidRPr="00323B34">
        <w:rPr>
          <w:sz w:val="22"/>
          <w:szCs w:val="22"/>
        </w:rPr>
        <w:t xml:space="preserve">, typing correspondence </w:t>
      </w:r>
      <w:r w:rsidR="00E014AC" w:rsidRPr="00323B34">
        <w:rPr>
          <w:b/>
          <w:sz w:val="22"/>
          <w:szCs w:val="22"/>
        </w:rPr>
        <w:t>(70 WPM)</w:t>
      </w:r>
      <w:r w:rsidR="00E014AC" w:rsidRPr="00323B34">
        <w:rPr>
          <w:sz w:val="22"/>
          <w:szCs w:val="22"/>
        </w:rPr>
        <w:t xml:space="preserve"> </w:t>
      </w:r>
      <w:r w:rsidR="00442224" w:rsidRPr="00323B34">
        <w:rPr>
          <w:sz w:val="22"/>
          <w:szCs w:val="22"/>
        </w:rPr>
        <w:t>c</w:t>
      </w:r>
      <w:r w:rsidR="00494237" w:rsidRPr="00323B34">
        <w:rPr>
          <w:sz w:val="22"/>
          <w:szCs w:val="22"/>
        </w:rPr>
        <w:t xml:space="preserve">oordinates schedules, makes </w:t>
      </w:r>
      <w:r w:rsidR="003A261C" w:rsidRPr="00323B34">
        <w:rPr>
          <w:sz w:val="22"/>
          <w:szCs w:val="22"/>
        </w:rPr>
        <w:t>appointments,</w:t>
      </w:r>
      <w:r w:rsidR="00442224" w:rsidRPr="00323B34">
        <w:rPr>
          <w:sz w:val="22"/>
          <w:szCs w:val="22"/>
        </w:rPr>
        <w:t xml:space="preserve"> coordinates meetings,</w:t>
      </w:r>
      <w:r w:rsidR="003A261C" w:rsidRPr="00323B34">
        <w:rPr>
          <w:sz w:val="22"/>
          <w:szCs w:val="22"/>
        </w:rPr>
        <w:t xml:space="preserve"> arranges travel</w:t>
      </w:r>
      <w:r w:rsidR="00442224" w:rsidRPr="00323B34">
        <w:rPr>
          <w:sz w:val="22"/>
          <w:szCs w:val="22"/>
        </w:rPr>
        <w:t xml:space="preserve"> (domestic and international)</w:t>
      </w:r>
      <w:r w:rsidR="003A261C" w:rsidRPr="00323B34">
        <w:rPr>
          <w:sz w:val="22"/>
          <w:szCs w:val="22"/>
        </w:rPr>
        <w:t>,</w:t>
      </w:r>
      <w:r w:rsidR="00442224" w:rsidRPr="00323B34">
        <w:rPr>
          <w:sz w:val="22"/>
          <w:szCs w:val="22"/>
        </w:rPr>
        <w:t xml:space="preserve"> generates expense reports,</w:t>
      </w:r>
      <w:r w:rsidR="003A261C" w:rsidRPr="00323B34">
        <w:rPr>
          <w:sz w:val="22"/>
          <w:szCs w:val="22"/>
        </w:rPr>
        <w:t xml:space="preserve"> c</w:t>
      </w:r>
      <w:r w:rsidR="00494237" w:rsidRPr="00323B34">
        <w:rPr>
          <w:sz w:val="22"/>
          <w:szCs w:val="22"/>
        </w:rPr>
        <w:t>reates and maintains electr</w:t>
      </w:r>
      <w:r w:rsidR="005240EC" w:rsidRPr="00323B34">
        <w:rPr>
          <w:sz w:val="22"/>
          <w:szCs w:val="22"/>
        </w:rPr>
        <w:t>onic spreadsheets and databases,</w:t>
      </w:r>
      <w:r w:rsidR="00330431" w:rsidRPr="00323B34">
        <w:rPr>
          <w:sz w:val="22"/>
          <w:szCs w:val="22"/>
        </w:rPr>
        <w:t xml:space="preserve"> </w:t>
      </w:r>
      <w:r w:rsidR="00494237" w:rsidRPr="00323B34">
        <w:rPr>
          <w:sz w:val="22"/>
          <w:szCs w:val="22"/>
        </w:rPr>
        <w:t xml:space="preserve">prepares agendas, reserves and </w:t>
      </w:r>
      <w:r w:rsidR="00442224" w:rsidRPr="00323B34">
        <w:rPr>
          <w:sz w:val="22"/>
          <w:szCs w:val="22"/>
        </w:rPr>
        <w:t>prepares facilities, c</w:t>
      </w:r>
      <w:r w:rsidR="00494237" w:rsidRPr="00323B34">
        <w:rPr>
          <w:sz w:val="22"/>
          <w:szCs w:val="22"/>
        </w:rPr>
        <w:t>onducts research and produces financial, statistic</w:t>
      </w:r>
      <w:r w:rsidR="005240EC" w:rsidRPr="00323B34">
        <w:rPr>
          <w:sz w:val="22"/>
          <w:szCs w:val="22"/>
        </w:rPr>
        <w:t>al, narrative and other reports, a</w:t>
      </w:r>
      <w:r w:rsidR="00494237" w:rsidRPr="00323B34">
        <w:rPr>
          <w:sz w:val="22"/>
          <w:szCs w:val="22"/>
        </w:rPr>
        <w:t>ssists with maintaining</w:t>
      </w:r>
      <w:r w:rsidR="005240EC" w:rsidRPr="00323B34">
        <w:rPr>
          <w:sz w:val="22"/>
          <w:szCs w:val="22"/>
        </w:rPr>
        <w:t xml:space="preserve"> budgets, a</w:t>
      </w:r>
      <w:r w:rsidR="003A261C" w:rsidRPr="00323B34">
        <w:rPr>
          <w:sz w:val="22"/>
          <w:szCs w:val="22"/>
        </w:rPr>
        <w:t>ll ge</w:t>
      </w:r>
      <w:r w:rsidR="00330431" w:rsidRPr="00323B34">
        <w:rPr>
          <w:sz w:val="22"/>
          <w:szCs w:val="22"/>
        </w:rPr>
        <w:t>neral office duties such as preparing documents,</w:t>
      </w:r>
      <w:r w:rsidR="00442224" w:rsidRPr="00323B34">
        <w:rPr>
          <w:sz w:val="22"/>
          <w:szCs w:val="22"/>
        </w:rPr>
        <w:t xml:space="preserve"> mailing,</w:t>
      </w:r>
      <w:r w:rsidR="00330431" w:rsidRPr="00323B34">
        <w:rPr>
          <w:sz w:val="22"/>
          <w:szCs w:val="22"/>
        </w:rPr>
        <w:t xml:space="preserve"> filing and answering phones.</w:t>
      </w:r>
    </w:p>
    <w:p w:rsidR="008E6CD4" w:rsidRDefault="008E6CD4" w:rsidP="008A69CC">
      <w:pPr>
        <w:ind w:left="-360" w:right="-720"/>
        <w:rPr>
          <w:sz w:val="22"/>
          <w:szCs w:val="22"/>
        </w:rPr>
      </w:pPr>
    </w:p>
    <w:p w:rsidR="008E6CD4" w:rsidRDefault="008E6CD4" w:rsidP="008A69CC">
      <w:pPr>
        <w:ind w:left="-360" w:right="-720"/>
        <w:rPr>
          <w:b/>
          <w:sz w:val="28"/>
          <w:szCs w:val="28"/>
          <w:u w:val="single"/>
        </w:rPr>
      </w:pPr>
    </w:p>
    <w:p w:rsidR="008E6CD4" w:rsidRDefault="008E6CD4" w:rsidP="008A69CC">
      <w:pPr>
        <w:ind w:left="-360" w:right="-720"/>
        <w:rPr>
          <w:b/>
          <w:sz w:val="28"/>
          <w:szCs w:val="28"/>
          <w:u w:val="single"/>
        </w:rPr>
      </w:pPr>
    </w:p>
    <w:p w:rsidR="008E6CD4" w:rsidRDefault="008E6CD4" w:rsidP="008A69CC">
      <w:pPr>
        <w:ind w:left="-360" w:right="-720"/>
        <w:rPr>
          <w:b/>
          <w:sz w:val="28"/>
          <w:szCs w:val="28"/>
          <w:u w:val="single"/>
        </w:rPr>
      </w:pPr>
    </w:p>
    <w:p w:rsidR="008E6CD4" w:rsidRDefault="008E6CD4" w:rsidP="008A69CC">
      <w:pPr>
        <w:ind w:left="-360" w:right="-720"/>
        <w:rPr>
          <w:b/>
          <w:sz w:val="28"/>
          <w:szCs w:val="28"/>
          <w:u w:val="single"/>
        </w:rPr>
      </w:pPr>
    </w:p>
    <w:p w:rsidR="008E6CD4" w:rsidRDefault="008E6CD4" w:rsidP="008A69CC">
      <w:pPr>
        <w:ind w:left="-360" w:right="-720"/>
        <w:rPr>
          <w:b/>
        </w:rPr>
      </w:pPr>
      <w:r w:rsidRPr="008E6CD4">
        <w:rPr>
          <w:b/>
          <w:sz w:val="28"/>
          <w:szCs w:val="28"/>
          <w:u w:val="single"/>
        </w:rPr>
        <w:t xml:space="preserve">Sierrra Sky Ranch and Restaurant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6CD4">
        <w:rPr>
          <w:b/>
        </w:rPr>
        <w:t>July 2013-November 2013</w:t>
      </w:r>
    </w:p>
    <w:p w:rsidR="008E6CD4" w:rsidRDefault="008E6CD4" w:rsidP="008A69CC">
      <w:pPr>
        <w:ind w:left="-360" w:right="-720"/>
        <w:rPr>
          <w:b/>
          <w:sz w:val="22"/>
          <w:szCs w:val="22"/>
          <w:u w:val="single"/>
        </w:rPr>
      </w:pPr>
      <w:r w:rsidRPr="008E6CD4">
        <w:rPr>
          <w:b/>
          <w:sz w:val="22"/>
          <w:szCs w:val="22"/>
          <w:u w:val="single"/>
        </w:rPr>
        <w:t>Breakfast Server</w:t>
      </w:r>
    </w:p>
    <w:p w:rsidR="008E6CD4" w:rsidRDefault="008E6CD4" w:rsidP="008A69CC">
      <w:pPr>
        <w:ind w:left="-360" w:right="-720"/>
        <w:rPr>
          <w:b/>
          <w:sz w:val="22"/>
          <w:szCs w:val="22"/>
          <w:u w:val="single"/>
        </w:rPr>
      </w:pPr>
    </w:p>
    <w:p w:rsidR="008E6CD4" w:rsidRDefault="008E6CD4" w:rsidP="008A69CC">
      <w:pPr>
        <w:ind w:left="-360" w:right="-720"/>
        <w:rPr>
          <w:b/>
          <w:i/>
          <w:sz w:val="22"/>
          <w:szCs w:val="22"/>
          <w:u w:val="single"/>
        </w:rPr>
      </w:pPr>
      <w:r w:rsidRPr="008E6CD4">
        <w:rPr>
          <w:b/>
          <w:i/>
          <w:sz w:val="22"/>
          <w:szCs w:val="22"/>
          <w:u w:val="single"/>
        </w:rPr>
        <w:t>Essential Functions</w:t>
      </w:r>
      <w:r>
        <w:rPr>
          <w:b/>
          <w:i/>
          <w:sz w:val="22"/>
          <w:szCs w:val="22"/>
          <w:u w:val="single"/>
        </w:rPr>
        <w:t>:</w:t>
      </w:r>
    </w:p>
    <w:p w:rsidR="008E6CD4" w:rsidRPr="008E6CD4" w:rsidRDefault="008E6CD4" w:rsidP="008E6CD4">
      <w:pPr>
        <w:ind w:right="-720"/>
        <w:rPr>
          <w:i/>
          <w:sz w:val="22"/>
          <w:szCs w:val="22"/>
        </w:rPr>
      </w:pPr>
      <w:r w:rsidRPr="008E6CD4">
        <w:rPr>
          <w:sz w:val="22"/>
          <w:szCs w:val="22"/>
        </w:rPr>
        <w:t>• Greeted patrons and answered questions regarding the menu</w:t>
      </w:r>
      <w:r w:rsidRPr="008E6CD4">
        <w:rPr>
          <w:sz w:val="22"/>
          <w:szCs w:val="22"/>
        </w:rPr>
        <w:br/>
        <w:t>• Took orders from customers</w:t>
      </w:r>
      <w:r w:rsidRPr="008E6CD4">
        <w:rPr>
          <w:sz w:val="22"/>
          <w:szCs w:val="22"/>
        </w:rPr>
        <w:br/>
        <w:t>• Helped kitchen staff in food and salad preparation</w:t>
      </w:r>
      <w:r w:rsidRPr="008E6CD4">
        <w:rPr>
          <w:sz w:val="22"/>
          <w:szCs w:val="22"/>
        </w:rPr>
        <w:br/>
        <w:t>• Removed plates and cleaned tables</w:t>
      </w:r>
      <w:r w:rsidRPr="008E6CD4">
        <w:rPr>
          <w:sz w:val="22"/>
          <w:szCs w:val="22"/>
        </w:rPr>
        <w:br/>
        <w:t>• Cleaned restaurant’s premises before starting and after closing</w:t>
      </w:r>
      <w:r w:rsidRPr="008E6CD4">
        <w:rPr>
          <w:sz w:val="22"/>
          <w:szCs w:val="22"/>
        </w:rPr>
        <w:br/>
        <w:t>• Counted and received the bill of food and beaverages and took payment from the patrons</w:t>
      </w:r>
    </w:p>
    <w:p w:rsidR="002B211C" w:rsidRDefault="002B211C" w:rsidP="008A69CC">
      <w:pPr>
        <w:ind w:left="-360" w:right="-720"/>
        <w:rPr>
          <w:sz w:val="22"/>
          <w:szCs w:val="22"/>
        </w:rPr>
      </w:pPr>
    </w:p>
    <w:p w:rsidR="002B211C" w:rsidRPr="002B211C" w:rsidRDefault="002B211C" w:rsidP="008A69CC">
      <w:pPr>
        <w:ind w:left="-360" w:right="-720"/>
        <w:rPr>
          <w:b/>
          <w:sz w:val="22"/>
          <w:szCs w:val="22"/>
        </w:rPr>
      </w:pPr>
      <w:r w:rsidRPr="002B211C">
        <w:rPr>
          <w:b/>
          <w:sz w:val="28"/>
          <w:szCs w:val="28"/>
          <w:u w:val="single"/>
        </w:rPr>
        <w:t>The Cats Restaurant and Tavern-Los Gatos, 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B211C">
        <w:rPr>
          <w:b/>
        </w:rPr>
        <w:t>January 2012-August 2012</w:t>
      </w:r>
    </w:p>
    <w:p w:rsidR="002B211C" w:rsidRDefault="002B211C" w:rsidP="008A69CC">
      <w:pPr>
        <w:ind w:left="-360" w:righ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Administrative Manager/Talent Coordinator</w:t>
      </w:r>
    </w:p>
    <w:p w:rsidR="002B211C" w:rsidRDefault="002B211C" w:rsidP="008A69CC">
      <w:pPr>
        <w:ind w:left="-360" w:right="-720"/>
        <w:rPr>
          <w:b/>
          <w:i/>
          <w:sz w:val="22"/>
          <w:szCs w:val="22"/>
          <w:u w:val="single"/>
        </w:rPr>
      </w:pPr>
      <w:r w:rsidRPr="002B211C">
        <w:rPr>
          <w:b/>
          <w:i/>
          <w:sz w:val="22"/>
          <w:szCs w:val="22"/>
          <w:u w:val="single"/>
        </w:rPr>
        <w:t>Essential Functions:</w:t>
      </w:r>
    </w:p>
    <w:p w:rsidR="002B211C" w:rsidRPr="00AD58AB" w:rsidRDefault="002B211C" w:rsidP="002B211C">
      <w:pPr>
        <w:pStyle w:val="ListParagraph"/>
        <w:numPr>
          <w:ilvl w:val="0"/>
          <w:numId w:val="9"/>
        </w:numPr>
        <w:ind w:right="-720"/>
        <w:rPr>
          <w:sz w:val="22"/>
          <w:szCs w:val="22"/>
        </w:rPr>
      </w:pPr>
      <w:r w:rsidRPr="00AD58AB">
        <w:rPr>
          <w:sz w:val="22"/>
          <w:szCs w:val="22"/>
        </w:rPr>
        <w:t>Coordinated Musical Talent on a nightly basis</w:t>
      </w:r>
    </w:p>
    <w:p w:rsidR="002B211C" w:rsidRPr="00AD58AB" w:rsidRDefault="002B211C" w:rsidP="002B211C">
      <w:pPr>
        <w:pStyle w:val="ListParagraph"/>
        <w:numPr>
          <w:ilvl w:val="0"/>
          <w:numId w:val="9"/>
        </w:numPr>
        <w:ind w:right="-720"/>
        <w:rPr>
          <w:sz w:val="22"/>
          <w:szCs w:val="22"/>
        </w:rPr>
      </w:pPr>
      <w:r w:rsidRPr="00AD58AB">
        <w:rPr>
          <w:sz w:val="22"/>
          <w:szCs w:val="22"/>
        </w:rPr>
        <w:t>Designed and Generated Main Menus/Drink Menus and Special Holiday Menus</w:t>
      </w:r>
    </w:p>
    <w:p w:rsidR="002B211C" w:rsidRPr="00AD58AB" w:rsidRDefault="002B211C" w:rsidP="002B211C">
      <w:pPr>
        <w:pStyle w:val="ListParagraph"/>
        <w:numPr>
          <w:ilvl w:val="0"/>
          <w:numId w:val="9"/>
        </w:numPr>
        <w:ind w:right="-720"/>
        <w:rPr>
          <w:sz w:val="22"/>
          <w:szCs w:val="22"/>
        </w:rPr>
      </w:pPr>
      <w:r w:rsidRPr="00AD58AB">
        <w:rPr>
          <w:sz w:val="22"/>
          <w:szCs w:val="22"/>
        </w:rPr>
        <w:t>Acted in a managerial role and filled in periodically for hostesses, servers, bussers</w:t>
      </w:r>
    </w:p>
    <w:p w:rsidR="002B211C" w:rsidRPr="00AD58AB" w:rsidRDefault="002B211C" w:rsidP="002B211C">
      <w:pPr>
        <w:pStyle w:val="ListParagraph"/>
        <w:numPr>
          <w:ilvl w:val="0"/>
          <w:numId w:val="9"/>
        </w:numPr>
        <w:ind w:right="-720"/>
        <w:rPr>
          <w:sz w:val="22"/>
          <w:szCs w:val="22"/>
        </w:rPr>
      </w:pPr>
      <w:r w:rsidRPr="00AD58AB">
        <w:rPr>
          <w:sz w:val="22"/>
          <w:szCs w:val="22"/>
        </w:rPr>
        <w:t xml:space="preserve">Coordinated special events and parties for both high profile customers and private birthdays, anniversarys, etc. </w:t>
      </w:r>
    </w:p>
    <w:p w:rsidR="002B211C" w:rsidRPr="00AD58AB" w:rsidRDefault="002B211C" w:rsidP="002B211C">
      <w:pPr>
        <w:pStyle w:val="ListParagraph"/>
        <w:numPr>
          <w:ilvl w:val="0"/>
          <w:numId w:val="9"/>
        </w:numPr>
        <w:ind w:right="-720"/>
        <w:rPr>
          <w:sz w:val="22"/>
          <w:szCs w:val="22"/>
        </w:rPr>
      </w:pPr>
      <w:r w:rsidRPr="00AD58AB">
        <w:rPr>
          <w:sz w:val="22"/>
          <w:szCs w:val="22"/>
        </w:rPr>
        <w:t>Coordinated and bid out outside catering events</w:t>
      </w:r>
    </w:p>
    <w:p w:rsidR="002B211C" w:rsidRPr="00AD58AB" w:rsidRDefault="002B211C" w:rsidP="002B211C">
      <w:pPr>
        <w:pStyle w:val="ListParagraph"/>
        <w:numPr>
          <w:ilvl w:val="0"/>
          <w:numId w:val="9"/>
        </w:numPr>
        <w:ind w:right="-720"/>
        <w:rPr>
          <w:sz w:val="22"/>
          <w:szCs w:val="22"/>
        </w:rPr>
      </w:pPr>
      <w:r w:rsidRPr="00AD58AB">
        <w:rPr>
          <w:sz w:val="22"/>
          <w:szCs w:val="22"/>
        </w:rPr>
        <w:t>Liquor Inventory</w:t>
      </w:r>
    </w:p>
    <w:p w:rsidR="002B211C" w:rsidRPr="00AD58AB" w:rsidRDefault="002B211C" w:rsidP="002B211C">
      <w:pPr>
        <w:pStyle w:val="ListParagraph"/>
        <w:numPr>
          <w:ilvl w:val="0"/>
          <w:numId w:val="9"/>
        </w:numPr>
        <w:ind w:right="-720"/>
        <w:rPr>
          <w:sz w:val="22"/>
          <w:szCs w:val="22"/>
        </w:rPr>
      </w:pPr>
      <w:r w:rsidRPr="00AD58AB">
        <w:rPr>
          <w:sz w:val="22"/>
          <w:szCs w:val="22"/>
        </w:rPr>
        <w:t>Worked with outside liquor vendors to set up special wine tasting/pairing events.</w:t>
      </w:r>
    </w:p>
    <w:p w:rsidR="002B211C" w:rsidRPr="002B211C" w:rsidRDefault="002B211C" w:rsidP="008A69CC">
      <w:pPr>
        <w:ind w:left="-360" w:right="-720"/>
        <w:rPr>
          <w:b/>
          <w:sz w:val="28"/>
          <w:szCs w:val="28"/>
          <w:u w:val="single"/>
        </w:rPr>
      </w:pPr>
    </w:p>
    <w:p w:rsidR="009B4661" w:rsidRPr="005E52CD" w:rsidRDefault="009B4661" w:rsidP="00CE3F2C">
      <w:pPr>
        <w:ind w:left="-720" w:right="-720"/>
        <w:rPr>
          <w:sz w:val="22"/>
          <w:szCs w:val="22"/>
        </w:rPr>
      </w:pPr>
    </w:p>
    <w:p w:rsidR="005F7456" w:rsidRPr="005E52CD" w:rsidRDefault="005F7456" w:rsidP="009F172A">
      <w:pPr>
        <w:ind w:left="-720" w:right="-720"/>
        <w:rPr>
          <w:b/>
          <w:sz w:val="22"/>
          <w:szCs w:val="22"/>
          <w:u w:val="single"/>
        </w:rPr>
        <w:sectPr w:rsidR="005F7456" w:rsidRPr="005E52CD" w:rsidSect="008E6CD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D3156" w:rsidRPr="005E52CD" w:rsidRDefault="008D3156" w:rsidP="009F172A">
      <w:pPr>
        <w:ind w:left="-720" w:right="-720"/>
        <w:rPr>
          <w:b/>
          <w:sz w:val="22"/>
          <w:szCs w:val="22"/>
        </w:rPr>
      </w:pPr>
      <w:r w:rsidRPr="005244E1">
        <w:rPr>
          <w:b/>
          <w:sz w:val="28"/>
          <w:szCs w:val="28"/>
          <w:u w:val="single"/>
        </w:rPr>
        <w:lastRenderedPageBreak/>
        <w:t>Intuit, Inc</w:t>
      </w:r>
      <w:r w:rsidR="00120DFE" w:rsidRPr="005E52CD">
        <w:rPr>
          <w:b/>
          <w:sz w:val="22"/>
          <w:szCs w:val="22"/>
        </w:rPr>
        <w:tab/>
      </w:r>
      <w:r w:rsidR="00120DFE" w:rsidRPr="005E52CD">
        <w:rPr>
          <w:b/>
          <w:sz w:val="22"/>
          <w:szCs w:val="22"/>
        </w:rPr>
        <w:tab/>
      </w:r>
      <w:r w:rsidR="00120DFE" w:rsidRPr="005E52CD">
        <w:rPr>
          <w:b/>
          <w:sz w:val="22"/>
          <w:szCs w:val="22"/>
        </w:rPr>
        <w:tab/>
      </w:r>
      <w:r w:rsidR="00120DFE" w:rsidRPr="005E52CD">
        <w:rPr>
          <w:b/>
          <w:sz w:val="22"/>
          <w:szCs w:val="22"/>
        </w:rPr>
        <w:tab/>
      </w:r>
      <w:r w:rsidR="00120DFE" w:rsidRPr="005E52CD">
        <w:rPr>
          <w:b/>
          <w:sz w:val="22"/>
          <w:szCs w:val="22"/>
        </w:rPr>
        <w:tab/>
      </w:r>
      <w:r w:rsidR="00120DFE" w:rsidRPr="005E52CD">
        <w:rPr>
          <w:b/>
          <w:sz w:val="22"/>
          <w:szCs w:val="22"/>
        </w:rPr>
        <w:tab/>
      </w:r>
      <w:r w:rsidR="005E52CD" w:rsidRPr="005E52CD">
        <w:rPr>
          <w:b/>
          <w:sz w:val="22"/>
          <w:szCs w:val="22"/>
        </w:rPr>
        <w:tab/>
      </w:r>
      <w:r w:rsidR="006341EC">
        <w:rPr>
          <w:b/>
          <w:sz w:val="22"/>
          <w:szCs w:val="22"/>
        </w:rPr>
        <w:tab/>
        <w:t xml:space="preserve">                 </w:t>
      </w:r>
      <w:r w:rsidR="005C5CD2">
        <w:rPr>
          <w:b/>
          <w:sz w:val="22"/>
          <w:szCs w:val="22"/>
        </w:rPr>
        <w:t xml:space="preserve">  </w:t>
      </w:r>
      <w:r w:rsidR="00120DFE" w:rsidRPr="005E52CD">
        <w:rPr>
          <w:b/>
          <w:sz w:val="22"/>
          <w:szCs w:val="22"/>
        </w:rPr>
        <w:t>April 2000-April 2002</w:t>
      </w:r>
    </w:p>
    <w:p w:rsidR="005F7456" w:rsidRPr="005244E1" w:rsidRDefault="008D3156" w:rsidP="00CE3F2C">
      <w:pPr>
        <w:ind w:left="-720" w:right="-720"/>
        <w:rPr>
          <w:b/>
        </w:rPr>
        <w:sectPr w:rsidR="005F7456" w:rsidRPr="005244E1" w:rsidSect="008E6CD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5244E1">
        <w:rPr>
          <w:b/>
        </w:rPr>
        <w:t>Executive Assistant (Director of Quicken Marketing/Quicken Marketing Team)</w:t>
      </w:r>
    </w:p>
    <w:p w:rsidR="008D3156" w:rsidRPr="005E52CD" w:rsidRDefault="008D3156" w:rsidP="008A69CC">
      <w:pPr>
        <w:ind w:left="-360" w:right="-720"/>
        <w:rPr>
          <w:i/>
          <w:sz w:val="22"/>
          <w:szCs w:val="22"/>
          <w:u w:val="single"/>
        </w:rPr>
      </w:pPr>
      <w:r w:rsidRPr="005E52CD">
        <w:rPr>
          <w:i/>
          <w:sz w:val="22"/>
          <w:szCs w:val="22"/>
          <w:u w:val="single"/>
        </w:rPr>
        <w:lastRenderedPageBreak/>
        <w:t>Essential Functions:</w:t>
      </w:r>
    </w:p>
    <w:p w:rsidR="008D3156" w:rsidRPr="005E52CD" w:rsidRDefault="0077088E" w:rsidP="00CE3F2C">
      <w:pPr>
        <w:numPr>
          <w:ilvl w:val="0"/>
          <w:numId w:val="4"/>
        </w:numPr>
        <w:tabs>
          <w:tab w:val="clear" w:pos="720"/>
          <w:tab w:val="num" w:pos="180"/>
        </w:tabs>
        <w:ind w:left="-720" w:right="-720" w:firstLine="540"/>
        <w:rPr>
          <w:sz w:val="22"/>
          <w:szCs w:val="22"/>
        </w:rPr>
      </w:pPr>
      <w:r>
        <w:rPr>
          <w:sz w:val="22"/>
          <w:szCs w:val="22"/>
        </w:rPr>
        <w:t xml:space="preserve">Sr. </w:t>
      </w:r>
      <w:r w:rsidR="008D3156" w:rsidRPr="005E52CD">
        <w:rPr>
          <w:sz w:val="22"/>
          <w:szCs w:val="22"/>
        </w:rPr>
        <w:t xml:space="preserve">Event Coordinator (Launch Parties, </w:t>
      </w:r>
      <w:r w:rsidR="006F49BE" w:rsidRPr="005E52CD">
        <w:rPr>
          <w:sz w:val="22"/>
          <w:szCs w:val="22"/>
        </w:rPr>
        <w:t>Off</w:t>
      </w:r>
      <w:r w:rsidR="00442224" w:rsidRPr="005E52CD">
        <w:rPr>
          <w:sz w:val="22"/>
          <w:szCs w:val="22"/>
        </w:rPr>
        <w:t>-</w:t>
      </w:r>
      <w:r w:rsidR="006F49BE" w:rsidRPr="005E52CD">
        <w:rPr>
          <w:sz w:val="22"/>
          <w:szCs w:val="22"/>
        </w:rPr>
        <w:t>sites, Team Building Events, Holiday Events)</w:t>
      </w:r>
    </w:p>
    <w:p w:rsidR="0030670C" w:rsidRPr="005E52CD" w:rsidRDefault="008D3156" w:rsidP="00CE3F2C">
      <w:pPr>
        <w:numPr>
          <w:ilvl w:val="0"/>
          <w:numId w:val="4"/>
        </w:numPr>
        <w:tabs>
          <w:tab w:val="clear" w:pos="720"/>
          <w:tab w:val="num" w:pos="180"/>
        </w:tabs>
        <w:ind w:left="-720" w:right="-720" w:firstLine="540"/>
        <w:rPr>
          <w:sz w:val="22"/>
          <w:szCs w:val="22"/>
        </w:rPr>
      </w:pPr>
      <w:r w:rsidRPr="005E52CD">
        <w:rPr>
          <w:sz w:val="22"/>
          <w:szCs w:val="22"/>
        </w:rPr>
        <w:t>Space Planning</w:t>
      </w:r>
      <w:r w:rsidR="006F49BE" w:rsidRPr="005E52CD">
        <w:rPr>
          <w:sz w:val="22"/>
          <w:szCs w:val="22"/>
        </w:rPr>
        <w:t xml:space="preserve"> Supervisor</w:t>
      </w:r>
    </w:p>
    <w:p w:rsidR="00442224" w:rsidRPr="005E52CD" w:rsidRDefault="00F069D8" w:rsidP="00CE3F2C">
      <w:pPr>
        <w:numPr>
          <w:ilvl w:val="0"/>
          <w:numId w:val="4"/>
        </w:numPr>
        <w:tabs>
          <w:tab w:val="clear" w:pos="720"/>
          <w:tab w:val="num" w:pos="180"/>
        </w:tabs>
        <w:ind w:left="-720" w:right="-720" w:firstLine="540"/>
        <w:rPr>
          <w:sz w:val="22"/>
          <w:szCs w:val="22"/>
        </w:rPr>
      </w:pPr>
      <w:r w:rsidRPr="005E52CD">
        <w:rPr>
          <w:sz w:val="22"/>
          <w:szCs w:val="22"/>
        </w:rPr>
        <w:t xml:space="preserve">Quicken Software </w:t>
      </w:r>
      <w:r w:rsidR="00442224" w:rsidRPr="005E52CD">
        <w:rPr>
          <w:sz w:val="22"/>
          <w:szCs w:val="22"/>
        </w:rPr>
        <w:t>Usability Study Coordinator</w:t>
      </w:r>
    </w:p>
    <w:p w:rsidR="00120DFE" w:rsidRPr="005E52CD" w:rsidRDefault="00233B25" w:rsidP="00CE3F2C">
      <w:pPr>
        <w:numPr>
          <w:ilvl w:val="0"/>
          <w:numId w:val="4"/>
        </w:numPr>
        <w:tabs>
          <w:tab w:val="clear" w:pos="720"/>
          <w:tab w:val="num" w:pos="180"/>
        </w:tabs>
        <w:ind w:left="-720" w:right="-720" w:firstLine="540"/>
        <w:rPr>
          <w:sz w:val="22"/>
          <w:szCs w:val="22"/>
        </w:rPr>
      </w:pPr>
      <w:r>
        <w:rPr>
          <w:sz w:val="22"/>
          <w:szCs w:val="22"/>
        </w:rPr>
        <w:t>Training of</w:t>
      </w:r>
      <w:r w:rsidR="00120DFE" w:rsidRPr="005E52CD">
        <w:rPr>
          <w:sz w:val="22"/>
          <w:szCs w:val="22"/>
        </w:rPr>
        <w:t xml:space="preserve"> new Administrative Staff on use of Oracle Software</w:t>
      </w:r>
    </w:p>
    <w:p w:rsidR="006F49BE" w:rsidRPr="005E52CD" w:rsidRDefault="006F49BE" w:rsidP="00CE3F2C">
      <w:pPr>
        <w:numPr>
          <w:ilvl w:val="0"/>
          <w:numId w:val="4"/>
        </w:numPr>
        <w:tabs>
          <w:tab w:val="clear" w:pos="720"/>
          <w:tab w:val="num" w:pos="180"/>
        </w:tabs>
        <w:ind w:left="-720" w:right="-720" w:firstLine="540"/>
        <w:rPr>
          <w:sz w:val="22"/>
          <w:szCs w:val="22"/>
        </w:rPr>
      </w:pPr>
      <w:r w:rsidRPr="005E52CD">
        <w:rPr>
          <w:sz w:val="22"/>
          <w:szCs w:val="22"/>
        </w:rPr>
        <w:t>Procurement and Inventory of Computer Equipment</w:t>
      </w:r>
    </w:p>
    <w:p w:rsidR="006F49BE" w:rsidRPr="005E52CD" w:rsidRDefault="006F49BE" w:rsidP="00CE3F2C">
      <w:pPr>
        <w:numPr>
          <w:ilvl w:val="0"/>
          <w:numId w:val="4"/>
        </w:numPr>
        <w:tabs>
          <w:tab w:val="clear" w:pos="720"/>
          <w:tab w:val="num" w:pos="180"/>
        </w:tabs>
        <w:ind w:left="-720" w:right="-720" w:firstLine="540"/>
        <w:rPr>
          <w:sz w:val="22"/>
          <w:szCs w:val="22"/>
        </w:rPr>
      </w:pPr>
      <w:r w:rsidRPr="005E52CD">
        <w:rPr>
          <w:sz w:val="22"/>
          <w:szCs w:val="22"/>
        </w:rPr>
        <w:t>Purchase Order and Invoice Management for Quicken Marketing</w:t>
      </w:r>
      <w:r w:rsidR="007D5305">
        <w:rPr>
          <w:sz w:val="22"/>
          <w:szCs w:val="22"/>
        </w:rPr>
        <w:t xml:space="preserve"> (Oracle Software)</w:t>
      </w:r>
    </w:p>
    <w:p w:rsidR="00442224" w:rsidRPr="005E52CD" w:rsidRDefault="00F4009F" w:rsidP="00CE3F2C">
      <w:pPr>
        <w:numPr>
          <w:ilvl w:val="0"/>
          <w:numId w:val="4"/>
        </w:numPr>
        <w:tabs>
          <w:tab w:val="clear" w:pos="720"/>
          <w:tab w:val="num" w:pos="180"/>
        </w:tabs>
        <w:ind w:left="-720" w:right="-720" w:firstLine="540"/>
        <w:rPr>
          <w:sz w:val="22"/>
          <w:szCs w:val="22"/>
        </w:rPr>
      </w:pPr>
      <w:r>
        <w:rPr>
          <w:sz w:val="22"/>
          <w:szCs w:val="22"/>
        </w:rPr>
        <w:t xml:space="preserve">POC </w:t>
      </w:r>
      <w:r w:rsidR="00442224" w:rsidRPr="005E52CD">
        <w:rPr>
          <w:sz w:val="22"/>
          <w:szCs w:val="22"/>
        </w:rPr>
        <w:t>for Marketing Vendors and Promotional Services</w:t>
      </w:r>
    </w:p>
    <w:p w:rsidR="00120DFE" w:rsidRPr="005E52CD" w:rsidRDefault="00120DFE" w:rsidP="00CE3F2C">
      <w:pPr>
        <w:numPr>
          <w:ilvl w:val="0"/>
          <w:numId w:val="4"/>
        </w:numPr>
        <w:tabs>
          <w:tab w:val="clear" w:pos="720"/>
          <w:tab w:val="num" w:pos="180"/>
        </w:tabs>
        <w:ind w:left="-720" w:right="-720" w:firstLine="540"/>
        <w:rPr>
          <w:sz w:val="22"/>
          <w:szCs w:val="22"/>
        </w:rPr>
      </w:pPr>
      <w:r w:rsidRPr="005E52CD">
        <w:rPr>
          <w:sz w:val="22"/>
          <w:szCs w:val="22"/>
        </w:rPr>
        <w:t>General Administrative Support for a marketing team of over 50</w:t>
      </w:r>
    </w:p>
    <w:p w:rsidR="00442224" w:rsidRPr="005E52CD" w:rsidRDefault="00442224" w:rsidP="00CE3F2C">
      <w:pPr>
        <w:ind w:left="-720" w:right="-720"/>
        <w:rPr>
          <w:sz w:val="22"/>
          <w:szCs w:val="22"/>
        </w:rPr>
      </w:pPr>
    </w:p>
    <w:p w:rsidR="00442224" w:rsidRPr="005E52CD" w:rsidRDefault="00442224" w:rsidP="008A69CC">
      <w:pPr>
        <w:ind w:left="-360" w:right="-720"/>
        <w:rPr>
          <w:sz w:val="22"/>
          <w:szCs w:val="22"/>
        </w:rPr>
      </w:pPr>
      <w:r w:rsidRPr="005E52CD">
        <w:rPr>
          <w:i/>
          <w:sz w:val="22"/>
          <w:szCs w:val="22"/>
          <w:u w:val="single"/>
        </w:rPr>
        <w:t>Essential Administrative Duties:</w:t>
      </w:r>
      <w:r w:rsidRPr="005E52CD">
        <w:rPr>
          <w:b/>
          <w:sz w:val="22"/>
          <w:szCs w:val="22"/>
          <w:u w:val="single"/>
        </w:rPr>
        <w:t xml:space="preserve"> </w:t>
      </w:r>
      <w:r w:rsidRPr="005E52CD">
        <w:rPr>
          <w:b/>
          <w:sz w:val="22"/>
          <w:szCs w:val="22"/>
        </w:rPr>
        <w:t xml:space="preserve">  </w:t>
      </w:r>
      <w:r w:rsidRPr="005E52CD">
        <w:rPr>
          <w:sz w:val="22"/>
          <w:szCs w:val="22"/>
        </w:rPr>
        <w:t>Utilized Microsoft Office,</w:t>
      </w:r>
      <w:r w:rsidR="00E014AC">
        <w:rPr>
          <w:sz w:val="22"/>
          <w:szCs w:val="22"/>
        </w:rPr>
        <w:t xml:space="preserve"> typing correspondence </w:t>
      </w:r>
      <w:r w:rsidR="00E014AC" w:rsidRPr="00FE3624">
        <w:rPr>
          <w:b/>
          <w:sz w:val="22"/>
          <w:szCs w:val="22"/>
        </w:rPr>
        <w:t>(70WPM)</w:t>
      </w:r>
      <w:r w:rsidRPr="005E52CD">
        <w:rPr>
          <w:sz w:val="22"/>
          <w:szCs w:val="22"/>
        </w:rPr>
        <w:t xml:space="preserve"> coordinated schedules, made appointments, coordinated meetings, arranged travel (domestic and international), </w:t>
      </w:r>
      <w:r w:rsidR="00F70CBA" w:rsidRPr="005E52CD">
        <w:rPr>
          <w:sz w:val="22"/>
          <w:szCs w:val="22"/>
        </w:rPr>
        <w:t>generated</w:t>
      </w:r>
      <w:r w:rsidRPr="005E52CD">
        <w:rPr>
          <w:sz w:val="22"/>
          <w:szCs w:val="22"/>
        </w:rPr>
        <w:t xml:space="preserve"> expense reports, c</w:t>
      </w:r>
      <w:r w:rsidR="00F70CBA" w:rsidRPr="005E52CD">
        <w:rPr>
          <w:sz w:val="22"/>
          <w:szCs w:val="22"/>
        </w:rPr>
        <w:t>reated and maintained</w:t>
      </w:r>
      <w:r w:rsidRPr="005E52CD">
        <w:rPr>
          <w:sz w:val="22"/>
          <w:szCs w:val="22"/>
        </w:rPr>
        <w:t xml:space="preserve"> electronic spreadsheets and databases, </w:t>
      </w:r>
      <w:r w:rsidR="00F70CBA" w:rsidRPr="005E52CD">
        <w:rPr>
          <w:sz w:val="22"/>
          <w:szCs w:val="22"/>
        </w:rPr>
        <w:t>prepared agendas, reserved</w:t>
      </w:r>
      <w:r w:rsidRPr="005E52CD">
        <w:rPr>
          <w:sz w:val="22"/>
          <w:szCs w:val="22"/>
        </w:rPr>
        <w:t xml:space="preserve"> and pr</w:t>
      </w:r>
      <w:r w:rsidR="00F70CBA" w:rsidRPr="005E52CD">
        <w:rPr>
          <w:sz w:val="22"/>
          <w:szCs w:val="22"/>
        </w:rPr>
        <w:t>epared</w:t>
      </w:r>
      <w:r w:rsidRPr="005E52CD">
        <w:rPr>
          <w:sz w:val="22"/>
          <w:szCs w:val="22"/>
        </w:rPr>
        <w:t xml:space="preserve"> facilities, all general office duties such as preparing documents, mailing, filing and answering phones.</w:t>
      </w:r>
    </w:p>
    <w:p w:rsidR="00120DFE" w:rsidRPr="005E52CD" w:rsidRDefault="00120DFE" w:rsidP="00CE3F2C">
      <w:pPr>
        <w:ind w:left="-720" w:right="-720"/>
        <w:rPr>
          <w:sz w:val="22"/>
          <w:szCs w:val="22"/>
        </w:rPr>
      </w:pPr>
    </w:p>
    <w:p w:rsidR="00120DFE" w:rsidRPr="005E52CD" w:rsidRDefault="00120DFE" w:rsidP="00CE3F2C">
      <w:pPr>
        <w:ind w:left="-720" w:right="-720"/>
        <w:rPr>
          <w:b/>
          <w:sz w:val="22"/>
          <w:szCs w:val="22"/>
          <w:u w:val="single"/>
        </w:rPr>
        <w:sectPr w:rsidR="00120DFE" w:rsidRPr="005E52CD" w:rsidSect="008E6CD4">
          <w:type w:val="continuous"/>
          <w:pgSz w:w="12240" w:h="15840"/>
          <w:pgMar w:top="720" w:right="1800" w:bottom="1440" w:left="1800" w:header="720" w:footer="720" w:gutter="0"/>
          <w:cols w:space="720"/>
          <w:docGrid w:linePitch="360"/>
        </w:sectPr>
      </w:pPr>
    </w:p>
    <w:p w:rsidR="008E6CD4" w:rsidRDefault="008E6CD4" w:rsidP="00CE3F2C">
      <w:pPr>
        <w:ind w:left="-720" w:right="-720"/>
        <w:rPr>
          <w:b/>
          <w:sz w:val="28"/>
          <w:szCs w:val="28"/>
          <w:u w:val="single"/>
        </w:rPr>
      </w:pPr>
    </w:p>
    <w:p w:rsidR="008E6CD4" w:rsidRDefault="008E6CD4" w:rsidP="00CE3F2C">
      <w:pPr>
        <w:ind w:left="-720" w:right="-720"/>
        <w:rPr>
          <w:b/>
          <w:sz w:val="28"/>
          <w:szCs w:val="28"/>
          <w:u w:val="single"/>
        </w:rPr>
      </w:pPr>
    </w:p>
    <w:p w:rsidR="008E6CD4" w:rsidRDefault="008E6CD4" w:rsidP="00CE3F2C">
      <w:pPr>
        <w:ind w:left="-720" w:right="-720"/>
        <w:rPr>
          <w:b/>
          <w:sz w:val="28"/>
          <w:szCs w:val="28"/>
          <w:u w:val="single"/>
        </w:rPr>
      </w:pPr>
    </w:p>
    <w:p w:rsidR="008E6CD4" w:rsidRDefault="008E6CD4" w:rsidP="00CE3F2C">
      <w:pPr>
        <w:ind w:left="-720" w:right="-720"/>
        <w:rPr>
          <w:b/>
          <w:sz w:val="28"/>
          <w:szCs w:val="28"/>
          <w:u w:val="single"/>
        </w:rPr>
      </w:pPr>
    </w:p>
    <w:p w:rsidR="008E6CD4" w:rsidRDefault="008E6CD4" w:rsidP="00CE3F2C">
      <w:pPr>
        <w:ind w:left="-720" w:right="-720"/>
        <w:rPr>
          <w:b/>
          <w:sz w:val="28"/>
          <w:szCs w:val="28"/>
          <w:u w:val="single"/>
        </w:rPr>
      </w:pPr>
    </w:p>
    <w:p w:rsidR="008E6CD4" w:rsidRDefault="008E6CD4" w:rsidP="00CE3F2C">
      <w:pPr>
        <w:ind w:left="-720" w:right="-720"/>
        <w:rPr>
          <w:b/>
          <w:sz w:val="28"/>
          <w:szCs w:val="28"/>
          <w:u w:val="single"/>
        </w:rPr>
      </w:pPr>
    </w:p>
    <w:p w:rsidR="008E6CD4" w:rsidRDefault="008E6CD4" w:rsidP="00CE3F2C">
      <w:pPr>
        <w:ind w:left="-720" w:right="-720"/>
        <w:rPr>
          <w:b/>
          <w:sz w:val="28"/>
          <w:szCs w:val="28"/>
          <w:u w:val="single"/>
        </w:rPr>
      </w:pPr>
    </w:p>
    <w:p w:rsidR="008E6CD4" w:rsidRDefault="008E6CD4" w:rsidP="00CE3F2C">
      <w:pPr>
        <w:ind w:left="-720" w:right="-720"/>
        <w:rPr>
          <w:b/>
          <w:sz w:val="28"/>
          <w:szCs w:val="28"/>
          <w:u w:val="single"/>
        </w:rPr>
      </w:pPr>
    </w:p>
    <w:p w:rsidR="00120DFE" w:rsidRPr="005244E1" w:rsidRDefault="00120DFE" w:rsidP="00CE3F2C">
      <w:pPr>
        <w:ind w:left="-720" w:right="-720"/>
        <w:rPr>
          <w:b/>
          <w:sz w:val="28"/>
          <w:szCs w:val="28"/>
          <w:u w:val="single"/>
        </w:rPr>
      </w:pPr>
      <w:r w:rsidRPr="005244E1">
        <w:rPr>
          <w:b/>
          <w:sz w:val="28"/>
          <w:szCs w:val="28"/>
          <w:u w:val="single"/>
        </w:rPr>
        <w:lastRenderedPageBreak/>
        <w:t>Bob Ross Consulting</w:t>
      </w:r>
    </w:p>
    <w:p w:rsidR="00120DFE" w:rsidRPr="00C01276" w:rsidRDefault="006341EC" w:rsidP="006341EC">
      <w:pPr>
        <w:ind w:left="1440"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120DFE" w:rsidRPr="00C01276">
        <w:rPr>
          <w:b/>
          <w:sz w:val="22"/>
          <w:szCs w:val="22"/>
        </w:rPr>
        <w:t>September 1999-February 2000</w:t>
      </w:r>
    </w:p>
    <w:p w:rsidR="00120DFE" w:rsidRPr="005E52CD" w:rsidRDefault="00120DFE" w:rsidP="00CE3F2C">
      <w:pPr>
        <w:ind w:left="-720" w:right="-720"/>
        <w:rPr>
          <w:b/>
          <w:sz w:val="22"/>
          <w:szCs w:val="22"/>
          <w:u w:val="single"/>
        </w:rPr>
        <w:sectPr w:rsidR="00120DFE" w:rsidRPr="005E52CD" w:rsidSect="008E6CD4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120DFE" w:rsidRPr="005244E1" w:rsidRDefault="00120DFE" w:rsidP="00CE3F2C">
      <w:pPr>
        <w:ind w:left="-720" w:right="-720"/>
        <w:rPr>
          <w:b/>
        </w:rPr>
      </w:pPr>
      <w:r w:rsidRPr="005244E1">
        <w:rPr>
          <w:b/>
        </w:rPr>
        <w:t>Consultant</w:t>
      </w:r>
      <w:r w:rsidR="00A746F6" w:rsidRPr="005244E1">
        <w:rPr>
          <w:b/>
        </w:rPr>
        <w:t>, New Focus, Inc.</w:t>
      </w:r>
    </w:p>
    <w:p w:rsidR="00120DFE" w:rsidRPr="005E52CD" w:rsidRDefault="00EE26F5" w:rsidP="008A69CC">
      <w:pPr>
        <w:ind w:left="-360" w:right="-720"/>
        <w:rPr>
          <w:i/>
          <w:sz w:val="22"/>
          <w:szCs w:val="22"/>
          <w:u w:val="single"/>
        </w:rPr>
      </w:pPr>
      <w:r w:rsidRPr="005E52CD">
        <w:rPr>
          <w:i/>
          <w:sz w:val="22"/>
          <w:szCs w:val="22"/>
          <w:u w:val="single"/>
        </w:rPr>
        <w:t xml:space="preserve">HR Staffing/ Recruiting Consultant </w:t>
      </w:r>
      <w:r w:rsidR="00120DFE" w:rsidRPr="005E52CD">
        <w:rPr>
          <w:i/>
          <w:sz w:val="22"/>
          <w:szCs w:val="22"/>
          <w:u w:val="single"/>
        </w:rPr>
        <w:t>Essential Functions:</w:t>
      </w:r>
    </w:p>
    <w:p w:rsidR="00EE26F5" w:rsidRPr="005E52CD" w:rsidRDefault="00EE26F5" w:rsidP="00CE3F2C">
      <w:pPr>
        <w:numPr>
          <w:ilvl w:val="0"/>
          <w:numId w:val="5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 xml:space="preserve">Partnered with managers to develop hiring strategies to fill open positions at all levels </w:t>
      </w:r>
    </w:p>
    <w:p w:rsidR="00EE26F5" w:rsidRPr="005E52CD" w:rsidRDefault="00EE26F5" w:rsidP="00CE3F2C">
      <w:pPr>
        <w:numPr>
          <w:ilvl w:val="0"/>
          <w:numId w:val="5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>Developed sourcing opportunities / contacts</w:t>
      </w:r>
    </w:p>
    <w:p w:rsidR="00EE26F5" w:rsidRPr="005E52CD" w:rsidRDefault="00EE26F5" w:rsidP="00CE3F2C">
      <w:pPr>
        <w:numPr>
          <w:ilvl w:val="0"/>
          <w:numId w:val="5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>Arranged and facilitated career fairs and recruiting events as needed</w:t>
      </w:r>
    </w:p>
    <w:p w:rsidR="00EE26F5" w:rsidRPr="005E52CD" w:rsidRDefault="00EE26F5" w:rsidP="00CE3F2C">
      <w:pPr>
        <w:numPr>
          <w:ilvl w:val="0"/>
          <w:numId w:val="5"/>
        </w:numPr>
        <w:tabs>
          <w:tab w:val="clear" w:pos="720"/>
          <w:tab w:val="num" w:pos="180"/>
        </w:tabs>
        <w:ind w:left="180" w:right="-72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>Analyzed compe</w:t>
      </w:r>
      <w:r w:rsidR="0033173F">
        <w:rPr>
          <w:color w:val="231F20"/>
          <w:sz w:val="22"/>
          <w:szCs w:val="22"/>
        </w:rPr>
        <w:t>nsation issues</w:t>
      </w:r>
      <w:r w:rsidRPr="005E52CD">
        <w:rPr>
          <w:color w:val="231F20"/>
          <w:sz w:val="22"/>
          <w:szCs w:val="22"/>
        </w:rPr>
        <w:t xml:space="preserve"> and work</w:t>
      </w:r>
      <w:r w:rsidR="0033173F">
        <w:rPr>
          <w:color w:val="231F20"/>
          <w:sz w:val="22"/>
          <w:szCs w:val="22"/>
        </w:rPr>
        <w:t>ed</w:t>
      </w:r>
      <w:r w:rsidRPr="005E52CD">
        <w:rPr>
          <w:color w:val="231F20"/>
          <w:sz w:val="22"/>
          <w:szCs w:val="22"/>
        </w:rPr>
        <w:t xml:space="preserve"> with</w:t>
      </w:r>
      <w:r w:rsidR="0033173F">
        <w:rPr>
          <w:color w:val="231F20"/>
          <w:sz w:val="22"/>
          <w:szCs w:val="22"/>
        </w:rPr>
        <w:t xml:space="preserve"> </w:t>
      </w:r>
      <w:r w:rsidRPr="005E52CD">
        <w:rPr>
          <w:color w:val="231F20"/>
          <w:sz w:val="22"/>
          <w:szCs w:val="22"/>
        </w:rPr>
        <w:t xml:space="preserve">managers on compensation decisions for new hires, </w:t>
      </w:r>
      <w:r w:rsidR="0033173F">
        <w:rPr>
          <w:color w:val="231F20"/>
          <w:sz w:val="22"/>
          <w:szCs w:val="22"/>
        </w:rPr>
        <w:t xml:space="preserve">    </w:t>
      </w:r>
      <w:r w:rsidRPr="005E52CD">
        <w:rPr>
          <w:color w:val="231F20"/>
          <w:sz w:val="22"/>
          <w:szCs w:val="22"/>
        </w:rPr>
        <w:t>promotions, salary adjustments and retaining employees</w:t>
      </w:r>
    </w:p>
    <w:p w:rsidR="00233B25" w:rsidRDefault="00EE26F5" w:rsidP="00233B25">
      <w:pPr>
        <w:numPr>
          <w:ilvl w:val="0"/>
          <w:numId w:val="5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>Proactively addressed compensation and organizational inconsistencies</w:t>
      </w:r>
    </w:p>
    <w:p w:rsidR="00A746F6" w:rsidRPr="00233B25" w:rsidRDefault="00233B25" w:rsidP="00233B25">
      <w:pPr>
        <w:tabs>
          <w:tab w:val="num" w:pos="180"/>
        </w:tabs>
        <w:ind w:left="-720" w:right="-72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   </w:t>
      </w:r>
      <w:r w:rsidRPr="00233B25">
        <w:rPr>
          <w:i/>
          <w:sz w:val="22"/>
          <w:szCs w:val="22"/>
        </w:rPr>
        <w:t>M</w:t>
      </w:r>
      <w:r w:rsidR="00A746F6" w:rsidRPr="00233B25">
        <w:rPr>
          <w:i/>
          <w:sz w:val="22"/>
          <w:szCs w:val="22"/>
          <w:u w:val="single"/>
        </w:rPr>
        <w:t>a</w:t>
      </w:r>
      <w:r w:rsidR="00A746F6" w:rsidRPr="00233B25">
        <w:rPr>
          <w:i/>
          <w:color w:val="231F20"/>
          <w:sz w:val="22"/>
          <w:szCs w:val="22"/>
          <w:u w:val="single"/>
        </w:rPr>
        <w:t>rketing Consultant Essential Functions:</w:t>
      </w:r>
    </w:p>
    <w:p w:rsidR="00152B2A" w:rsidRPr="005E52CD" w:rsidRDefault="00152B2A" w:rsidP="00CE3F2C">
      <w:pPr>
        <w:numPr>
          <w:ilvl w:val="0"/>
          <w:numId w:val="6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>Researched costs and analyzed Internet Advertising vs. Magazine Advertising</w:t>
      </w:r>
    </w:p>
    <w:p w:rsidR="00A746F6" w:rsidRPr="005E52CD" w:rsidRDefault="00A746F6" w:rsidP="00CE3F2C">
      <w:pPr>
        <w:numPr>
          <w:ilvl w:val="0"/>
          <w:numId w:val="6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 xml:space="preserve">Strategically incorporated Internet advertising into </w:t>
      </w:r>
      <w:r w:rsidR="00152B2A" w:rsidRPr="005E52CD">
        <w:rPr>
          <w:color w:val="231F20"/>
          <w:sz w:val="22"/>
          <w:szCs w:val="22"/>
        </w:rPr>
        <w:t>year 2000 ad campaign</w:t>
      </w:r>
    </w:p>
    <w:p w:rsidR="00152B2A" w:rsidRPr="005E52CD" w:rsidRDefault="00152B2A" w:rsidP="00CE3F2C">
      <w:pPr>
        <w:numPr>
          <w:ilvl w:val="0"/>
          <w:numId w:val="6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 xml:space="preserve">Coordinated the year 2000 contracts for new internet advertising </w:t>
      </w:r>
    </w:p>
    <w:p w:rsidR="00152B2A" w:rsidRPr="005E52CD" w:rsidRDefault="00152B2A" w:rsidP="00CE3F2C">
      <w:pPr>
        <w:numPr>
          <w:ilvl w:val="0"/>
          <w:numId w:val="6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>Renewed contracts for existing magazine ad publications</w:t>
      </w:r>
    </w:p>
    <w:p w:rsidR="00152B2A" w:rsidRPr="005E52CD" w:rsidRDefault="00152B2A" w:rsidP="00CE3F2C">
      <w:pPr>
        <w:numPr>
          <w:ilvl w:val="0"/>
          <w:numId w:val="6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>Created and provided advertising cost analysis spreadsheets</w:t>
      </w:r>
    </w:p>
    <w:p w:rsidR="00152B2A" w:rsidRDefault="00152B2A" w:rsidP="00CE3F2C">
      <w:pPr>
        <w:numPr>
          <w:ilvl w:val="0"/>
          <w:numId w:val="6"/>
        </w:numPr>
        <w:tabs>
          <w:tab w:val="clear" w:pos="720"/>
          <w:tab w:val="num" w:pos="180"/>
        </w:tabs>
        <w:ind w:left="-720" w:right="-720" w:firstLine="540"/>
        <w:rPr>
          <w:color w:val="231F20"/>
          <w:sz w:val="22"/>
          <w:szCs w:val="22"/>
        </w:rPr>
      </w:pPr>
      <w:r w:rsidRPr="005E52CD">
        <w:rPr>
          <w:color w:val="231F20"/>
          <w:sz w:val="22"/>
          <w:szCs w:val="22"/>
        </w:rPr>
        <w:t>Created and distributed ad deadline spreadsheets</w:t>
      </w:r>
    </w:p>
    <w:p w:rsidR="00B724C4" w:rsidRPr="005E52CD" w:rsidRDefault="00B724C4" w:rsidP="00B724C4">
      <w:pPr>
        <w:ind w:left="-180" w:right="-720"/>
        <w:rPr>
          <w:color w:val="231F20"/>
          <w:sz w:val="22"/>
          <w:szCs w:val="22"/>
        </w:rPr>
      </w:pPr>
    </w:p>
    <w:p w:rsidR="00BA22DB" w:rsidRPr="005244E1" w:rsidRDefault="00BA22DB" w:rsidP="009F172A">
      <w:pPr>
        <w:ind w:right="-720"/>
        <w:rPr>
          <w:b/>
          <w:color w:val="231F20"/>
          <w:sz w:val="28"/>
          <w:szCs w:val="28"/>
          <w:u w:val="single"/>
        </w:rPr>
        <w:sectPr w:rsidR="00BA22DB" w:rsidRPr="005244E1" w:rsidSect="008E6CD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A22DB" w:rsidRPr="005244E1" w:rsidRDefault="00BA22DB" w:rsidP="009F172A">
      <w:pPr>
        <w:ind w:left="-720" w:right="-720"/>
        <w:rPr>
          <w:b/>
          <w:color w:val="231F20"/>
          <w:sz w:val="28"/>
          <w:szCs w:val="28"/>
          <w:u w:val="single"/>
        </w:rPr>
      </w:pPr>
      <w:r w:rsidRPr="005244E1">
        <w:rPr>
          <w:b/>
          <w:color w:val="231F20"/>
          <w:sz w:val="28"/>
          <w:szCs w:val="28"/>
          <w:u w:val="single"/>
        </w:rPr>
        <w:t>Lucent Technologies</w:t>
      </w:r>
    </w:p>
    <w:p w:rsidR="00BA22DB" w:rsidRPr="005244E1" w:rsidRDefault="00BA22DB" w:rsidP="00CE3F2C">
      <w:pPr>
        <w:ind w:left="-720" w:right="-720"/>
        <w:rPr>
          <w:b/>
          <w:color w:val="231F20"/>
        </w:rPr>
      </w:pPr>
      <w:r w:rsidRPr="005244E1">
        <w:rPr>
          <w:b/>
          <w:color w:val="231F20"/>
        </w:rPr>
        <w:t>Customer Service Manager</w:t>
      </w:r>
    </w:p>
    <w:p w:rsidR="00BA22DB" w:rsidRPr="005E52CD" w:rsidRDefault="005E52CD" w:rsidP="00CE3F2C">
      <w:pPr>
        <w:ind w:left="-720" w:right="-720"/>
        <w:rPr>
          <w:b/>
          <w:color w:val="231F20"/>
          <w:sz w:val="22"/>
          <w:szCs w:val="22"/>
          <w:u w:val="single"/>
        </w:rPr>
      </w:pPr>
      <w:r w:rsidRPr="005E52CD">
        <w:rPr>
          <w:b/>
          <w:sz w:val="22"/>
          <w:szCs w:val="22"/>
        </w:rPr>
        <w:t>Oct</w:t>
      </w:r>
      <w:r w:rsidR="001F5530">
        <w:rPr>
          <w:b/>
          <w:sz w:val="22"/>
          <w:szCs w:val="22"/>
        </w:rPr>
        <w:t xml:space="preserve">     </w:t>
      </w:r>
      <w:r w:rsidR="005244E1">
        <w:rPr>
          <w:b/>
          <w:sz w:val="22"/>
          <w:szCs w:val="22"/>
        </w:rPr>
        <w:t xml:space="preserve"> </w:t>
      </w:r>
      <w:r w:rsidR="005244E1">
        <w:rPr>
          <w:b/>
          <w:sz w:val="22"/>
          <w:szCs w:val="22"/>
        </w:rPr>
        <w:tab/>
      </w:r>
      <w:r w:rsidR="005244E1">
        <w:rPr>
          <w:b/>
          <w:sz w:val="22"/>
          <w:szCs w:val="22"/>
        </w:rPr>
        <w:tab/>
      </w:r>
      <w:r w:rsidR="001F5530">
        <w:rPr>
          <w:b/>
          <w:sz w:val="22"/>
          <w:szCs w:val="22"/>
        </w:rPr>
        <w:t xml:space="preserve"> </w:t>
      </w:r>
      <w:r w:rsidR="005244E1">
        <w:rPr>
          <w:b/>
          <w:sz w:val="22"/>
          <w:szCs w:val="22"/>
        </w:rPr>
        <w:tab/>
      </w:r>
      <w:r w:rsidR="006341EC">
        <w:rPr>
          <w:b/>
          <w:sz w:val="22"/>
          <w:szCs w:val="22"/>
        </w:rPr>
        <w:t xml:space="preserve">  </w:t>
      </w:r>
      <w:r w:rsidR="00941F06">
        <w:rPr>
          <w:b/>
          <w:sz w:val="22"/>
          <w:szCs w:val="22"/>
        </w:rPr>
        <w:t xml:space="preserve"> </w:t>
      </w:r>
      <w:r w:rsidR="006341EC">
        <w:rPr>
          <w:b/>
          <w:sz w:val="22"/>
          <w:szCs w:val="22"/>
        </w:rPr>
        <w:t xml:space="preserve">  </w:t>
      </w:r>
      <w:r w:rsidR="001F5530">
        <w:rPr>
          <w:b/>
          <w:sz w:val="22"/>
          <w:szCs w:val="22"/>
        </w:rPr>
        <w:t>Oct</w:t>
      </w:r>
      <w:r w:rsidRPr="005E52CD">
        <w:rPr>
          <w:b/>
          <w:sz w:val="22"/>
          <w:szCs w:val="22"/>
        </w:rPr>
        <w:t>ober 1998 - August 1999</w:t>
      </w:r>
    </w:p>
    <w:p w:rsidR="00BA22DB" w:rsidRPr="005E52CD" w:rsidRDefault="00BA22DB" w:rsidP="00CE3F2C">
      <w:pPr>
        <w:ind w:left="-720" w:right="-720"/>
        <w:rPr>
          <w:color w:val="231F20"/>
          <w:sz w:val="22"/>
          <w:szCs w:val="22"/>
        </w:rPr>
        <w:sectPr w:rsidR="00BA22DB" w:rsidRPr="005E52CD" w:rsidSect="008E6CD4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152B2A" w:rsidRPr="005E52CD" w:rsidRDefault="00563E0D" w:rsidP="008A69CC">
      <w:pPr>
        <w:ind w:left="-360" w:right="-720"/>
        <w:rPr>
          <w:i/>
          <w:color w:val="231F20"/>
          <w:sz w:val="22"/>
          <w:szCs w:val="22"/>
          <w:u w:val="single"/>
        </w:rPr>
      </w:pPr>
      <w:r w:rsidRPr="005E52CD">
        <w:rPr>
          <w:i/>
          <w:color w:val="231F20"/>
          <w:sz w:val="22"/>
          <w:szCs w:val="22"/>
          <w:u w:val="single"/>
        </w:rPr>
        <w:t>Essential Functions</w:t>
      </w:r>
      <w:r w:rsidR="005E52CD" w:rsidRPr="005E52CD">
        <w:rPr>
          <w:i/>
          <w:color w:val="231F20"/>
          <w:sz w:val="22"/>
          <w:szCs w:val="22"/>
          <w:u w:val="single"/>
        </w:rPr>
        <w:t>:</w:t>
      </w:r>
    </w:p>
    <w:p w:rsidR="00C21647" w:rsidRPr="005E52CD" w:rsidRDefault="00C21647" w:rsidP="00CE3F2C">
      <w:pPr>
        <w:pStyle w:val="BodyText2"/>
        <w:numPr>
          <w:ilvl w:val="0"/>
          <w:numId w:val="2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5E52CD">
        <w:rPr>
          <w:i w:val="0"/>
          <w:szCs w:val="22"/>
        </w:rPr>
        <w:t>Purchase Order Processing</w:t>
      </w:r>
      <w:r w:rsidR="005E52CD" w:rsidRPr="005E52CD">
        <w:rPr>
          <w:i w:val="0"/>
          <w:szCs w:val="22"/>
        </w:rPr>
        <w:t xml:space="preserve"> and Tracking</w:t>
      </w:r>
      <w:r w:rsidRPr="005E52CD">
        <w:rPr>
          <w:i w:val="0"/>
          <w:szCs w:val="22"/>
        </w:rPr>
        <w:t xml:space="preserve"> and Product Distribution</w:t>
      </w:r>
    </w:p>
    <w:p w:rsidR="00C21647" w:rsidRPr="005E52CD" w:rsidRDefault="00C21647" w:rsidP="00CE3F2C">
      <w:pPr>
        <w:pStyle w:val="BodyText2"/>
        <w:numPr>
          <w:ilvl w:val="0"/>
          <w:numId w:val="2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5E52CD">
        <w:rPr>
          <w:i w:val="0"/>
          <w:szCs w:val="22"/>
        </w:rPr>
        <w:t>Maintained account relations with key customers for digital voice processing boards</w:t>
      </w:r>
    </w:p>
    <w:p w:rsidR="00C21647" w:rsidRPr="005E52CD" w:rsidRDefault="00C21647" w:rsidP="00CE3F2C">
      <w:pPr>
        <w:pStyle w:val="BodyText2"/>
        <w:numPr>
          <w:ilvl w:val="0"/>
          <w:numId w:val="2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5E52CD">
        <w:rPr>
          <w:i w:val="0"/>
          <w:szCs w:val="22"/>
        </w:rPr>
        <w:t>Investigate</w:t>
      </w:r>
      <w:r w:rsidR="005E52CD" w:rsidRPr="005E52CD">
        <w:rPr>
          <w:i w:val="0"/>
          <w:szCs w:val="22"/>
        </w:rPr>
        <w:t>d</w:t>
      </w:r>
      <w:r w:rsidRPr="005E52CD">
        <w:rPr>
          <w:i w:val="0"/>
          <w:szCs w:val="22"/>
        </w:rPr>
        <w:t xml:space="preserve"> and approved credit memos prior to generating final credit to the customer</w:t>
      </w:r>
    </w:p>
    <w:p w:rsidR="00C21647" w:rsidRPr="005E52CD" w:rsidRDefault="00C21647" w:rsidP="00CE3F2C">
      <w:pPr>
        <w:pStyle w:val="BodyText2"/>
        <w:numPr>
          <w:ilvl w:val="0"/>
          <w:numId w:val="2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5E52CD">
        <w:rPr>
          <w:i w:val="0"/>
          <w:szCs w:val="22"/>
        </w:rPr>
        <w:t xml:space="preserve">Issued and Tracked </w:t>
      </w:r>
      <w:r w:rsidR="005E52CD" w:rsidRPr="005E52CD">
        <w:rPr>
          <w:i w:val="0"/>
          <w:szCs w:val="22"/>
        </w:rPr>
        <w:t>Returned Merchandise Authorizations</w:t>
      </w:r>
      <w:r w:rsidRPr="005E52CD">
        <w:rPr>
          <w:i w:val="0"/>
          <w:szCs w:val="22"/>
        </w:rPr>
        <w:t xml:space="preserve"> </w:t>
      </w:r>
    </w:p>
    <w:p w:rsidR="00C21647" w:rsidRPr="005E52CD" w:rsidRDefault="00C21647" w:rsidP="00CE3F2C">
      <w:pPr>
        <w:pStyle w:val="BodyText2"/>
        <w:numPr>
          <w:ilvl w:val="0"/>
          <w:numId w:val="2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5E52CD">
        <w:rPr>
          <w:i w:val="0"/>
          <w:szCs w:val="22"/>
        </w:rPr>
        <w:t>Liaison for communications between Manufacturing and Shipping Warehouse</w:t>
      </w:r>
    </w:p>
    <w:p w:rsidR="00C21647" w:rsidRPr="005E52CD" w:rsidRDefault="00C21647" w:rsidP="00CE3F2C">
      <w:pPr>
        <w:pStyle w:val="BodyText2"/>
        <w:numPr>
          <w:ilvl w:val="0"/>
          <w:numId w:val="2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5E52CD">
        <w:rPr>
          <w:i w:val="0"/>
          <w:szCs w:val="22"/>
        </w:rPr>
        <w:t>Investigated outstanding invoices and acted as Collections Agent</w:t>
      </w:r>
    </w:p>
    <w:p w:rsidR="005E52CD" w:rsidRDefault="005E52CD" w:rsidP="00CE3F2C">
      <w:pPr>
        <w:pStyle w:val="BodyText2"/>
        <w:numPr>
          <w:ilvl w:val="0"/>
          <w:numId w:val="2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5E52CD">
        <w:rPr>
          <w:i w:val="0"/>
          <w:szCs w:val="22"/>
        </w:rPr>
        <w:t>Provided sales support for all regional and inside sales managers (15+)</w:t>
      </w:r>
    </w:p>
    <w:p w:rsidR="00E014AC" w:rsidRDefault="00E014AC" w:rsidP="00CE3F2C">
      <w:pPr>
        <w:pStyle w:val="BodyText2"/>
        <w:numPr>
          <w:ilvl w:val="0"/>
          <w:numId w:val="2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>
        <w:rPr>
          <w:i w:val="0"/>
          <w:szCs w:val="22"/>
        </w:rPr>
        <w:t>Maintained Contact List and</w:t>
      </w:r>
      <w:r w:rsidR="005A36CF">
        <w:rPr>
          <w:i w:val="0"/>
          <w:szCs w:val="22"/>
        </w:rPr>
        <w:t xml:space="preserve"> Sales</w:t>
      </w:r>
      <w:r>
        <w:rPr>
          <w:i w:val="0"/>
          <w:szCs w:val="22"/>
        </w:rPr>
        <w:t xml:space="preserve"> Leads in Goldmine</w:t>
      </w:r>
    </w:p>
    <w:p w:rsidR="00C01276" w:rsidRDefault="00C01276" w:rsidP="00323B34">
      <w:pPr>
        <w:pStyle w:val="BodyText2"/>
        <w:spacing w:before="0"/>
        <w:ind w:left="-720" w:right="-720"/>
        <w:jc w:val="both"/>
        <w:rPr>
          <w:i w:val="0"/>
          <w:szCs w:val="22"/>
        </w:rPr>
      </w:pPr>
    </w:p>
    <w:p w:rsidR="00C01276" w:rsidRPr="00AB3B5E" w:rsidRDefault="00AB3B5E" w:rsidP="009F172A">
      <w:pPr>
        <w:pStyle w:val="BodyText2"/>
        <w:tabs>
          <w:tab w:val="clear" w:pos="0"/>
        </w:tabs>
        <w:spacing w:before="0"/>
        <w:ind w:left="-720" w:right="-720"/>
        <w:jc w:val="both"/>
        <w:rPr>
          <w:b/>
          <w:i w:val="0"/>
          <w:szCs w:val="22"/>
        </w:rPr>
      </w:pPr>
      <w:r w:rsidRPr="005244E1">
        <w:rPr>
          <w:b/>
          <w:i w:val="0"/>
          <w:sz w:val="28"/>
          <w:szCs w:val="28"/>
          <w:u w:val="single"/>
        </w:rPr>
        <w:t>Synax USA</w:t>
      </w:r>
      <w:r w:rsidR="005244E1">
        <w:rPr>
          <w:i w:val="0"/>
          <w:szCs w:val="22"/>
        </w:rPr>
        <w:tab/>
      </w:r>
      <w:r>
        <w:rPr>
          <w:b/>
          <w:i w:val="0"/>
          <w:szCs w:val="22"/>
        </w:rPr>
        <w:tab/>
      </w:r>
      <w:r>
        <w:rPr>
          <w:b/>
          <w:i w:val="0"/>
          <w:szCs w:val="22"/>
        </w:rPr>
        <w:tab/>
      </w:r>
      <w:r>
        <w:rPr>
          <w:b/>
          <w:i w:val="0"/>
          <w:szCs w:val="22"/>
        </w:rPr>
        <w:tab/>
      </w:r>
      <w:r>
        <w:rPr>
          <w:b/>
          <w:i w:val="0"/>
          <w:szCs w:val="22"/>
        </w:rPr>
        <w:tab/>
      </w:r>
      <w:r>
        <w:rPr>
          <w:b/>
          <w:i w:val="0"/>
          <w:szCs w:val="22"/>
        </w:rPr>
        <w:tab/>
      </w:r>
      <w:r w:rsidR="00786F75">
        <w:rPr>
          <w:b/>
          <w:i w:val="0"/>
          <w:szCs w:val="22"/>
        </w:rPr>
        <w:t xml:space="preserve">    </w:t>
      </w:r>
      <w:r w:rsidR="005244E1">
        <w:rPr>
          <w:b/>
          <w:i w:val="0"/>
          <w:szCs w:val="22"/>
        </w:rPr>
        <w:tab/>
      </w:r>
      <w:r w:rsidR="005244E1">
        <w:rPr>
          <w:b/>
          <w:i w:val="0"/>
          <w:szCs w:val="22"/>
        </w:rPr>
        <w:tab/>
        <w:t xml:space="preserve">    </w:t>
      </w:r>
      <w:r w:rsidR="006341EC">
        <w:rPr>
          <w:b/>
          <w:i w:val="0"/>
          <w:szCs w:val="22"/>
        </w:rPr>
        <w:t xml:space="preserve">   </w:t>
      </w:r>
      <w:r w:rsidR="00786F75">
        <w:rPr>
          <w:b/>
          <w:i w:val="0"/>
          <w:szCs w:val="22"/>
        </w:rPr>
        <w:t xml:space="preserve"> </w:t>
      </w:r>
      <w:r w:rsidR="006341EC">
        <w:rPr>
          <w:b/>
          <w:i w:val="0"/>
          <w:szCs w:val="22"/>
        </w:rPr>
        <w:t xml:space="preserve">  </w:t>
      </w:r>
      <w:r w:rsidR="00786F75">
        <w:rPr>
          <w:b/>
          <w:i w:val="0"/>
          <w:szCs w:val="22"/>
        </w:rPr>
        <w:t>December 1995-September 1998</w:t>
      </w:r>
    </w:p>
    <w:p w:rsidR="00AB3B5E" w:rsidRPr="005244E1" w:rsidRDefault="00AB3B5E" w:rsidP="00CE3F2C">
      <w:pPr>
        <w:pStyle w:val="BodyText2"/>
        <w:spacing w:before="0"/>
        <w:ind w:left="-720" w:right="-720"/>
        <w:jc w:val="both"/>
        <w:rPr>
          <w:b/>
          <w:i w:val="0"/>
          <w:sz w:val="24"/>
          <w:szCs w:val="24"/>
        </w:rPr>
      </w:pPr>
      <w:r w:rsidRPr="005244E1">
        <w:rPr>
          <w:b/>
          <w:i w:val="0"/>
          <w:sz w:val="24"/>
          <w:szCs w:val="24"/>
        </w:rPr>
        <w:t>Executive Assistant/Customer Service Manager</w:t>
      </w:r>
    </w:p>
    <w:p w:rsidR="00786F75" w:rsidRPr="008A69CC" w:rsidRDefault="00786F75" w:rsidP="008A69CC">
      <w:pPr>
        <w:pStyle w:val="BodyText2"/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left" w:pos="-360"/>
        </w:tabs>
        <w:spacing w:before="0"/>
        <w:ind w:left="-360" w:right="-720"/>
        <w:jc w:val="both"/>
        <w:rPr>
          <w:b/>
          <w:i w:val="0"/>
          <w:szCs w:val="22"/>
        </w:rPr>
      </w:pPr>
      <w:r w:rsidRPr="00786F75">
        <w:rPr>
          <w:szCs w:val="22"/>
          <w:u w:val="single"/>
        </w:rPr>
        <w:t>Essential Functions</w:t>
      </w:r>
      <w:r>
        <w:rPr>
          <w:szCs w:val="22"/>
          <w:u w:val="single"/>
        </w:rPr>
        <w:t>:</w:t>
      </w:r>
    </w:p>
    <w:p w:rsidR="009665FE" w:rsidRPr="001D2840" w:rsidRDefault="001D2840" w:rsidP="00CE3F2C">
      <w:pPr>
        <w:pStyle w:val="BodyText2"/>
        <w:numPr>
          <w:ilvl w:val="0"/>
          <w:numId w:val="8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1D2840">
        <w:rPr>
          <w:i w:val="0"/>
          <w:szCs w:val="22"/>
        </w:rPr>
        <w:t>Purchase Order Processing and Tracking and Product Distribution</w:t>
      </w:r>
      <w:r w:rsidR="0033173F">
        <w:rPr>
          <w:i w:val="0"/>
          <w:szCs w:val="22"/>
        </w:rPr>
        <w:t xml:space="preserve"> (Oracle Software)</w:t>
      </w:r>
    </w:p>
    <w:p w:rsidR="009665FE" w:rsidRPr="001D2840" w:rsidRDefault="009665FE" w:rsidP="00CE3F2C">
      <w:pPr>
        <w:pStyle w:val="BodyText2"/>
        <w:numPr>
          <w:ilvl w:val="0"/>
          <w:numId w:val="8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1D2840">
        <w:rPr>
          <w:i w:val="0"/>
          <w:szCs w:val="22"/>
        </w:rPr>
        <w:t>Generate and Distributed Invoices</w:t>
      </w:r>
      <w:r w:rsidR="0033173F">
        <w:rPr>
          <w:i w:val="0"/>
          <w:szCs w:val="22"/>
        </w:rPr>
        <w:t xml:space="preserve"> (Oracle Software)</w:t>
      </w:r>
    </w:p>
    <w:p w:rsidR="001D2840" w:rsidRPr="001D2840" w:rsidRDefault="001D2840" w:rsidP="00CE3F2C">
      <w:pPr>
        <w:pStyle w:val="BodyText2"/>
        <w:numPr>
          <w:ilvl w:val="0"/>
          <w:numId w:val="8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1D2840">
        <w:rPr>
          <w:i w:val="0"/>
          <w:szCs w:val="22"/>
        </w:rPr>
        <w:t>Trade Show Coordinator</w:t>
      </w:r>
      <w:r w:rsidR="0033173F">
        <w:rPr>
          <w:i w:val="0"/>
          <w:szCs w:val="22"/>
        </w:rPr>
        <w:t xml:space="preserve"> and Manager</w:t>
      </w:r>
    </w:p>
    <w:p w:rsidR="009665FE" w:rsidRPr="001D2840" w:rsidRDefault="009665FE" w:rsidP="00CE3F2C">
      <w:pPr>
        <w:pStyle w:val="BodyText2"/>
        <w:numPr>
          <w:ilvl w:val="0"/>
          <w:numId w:val="8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1D2840">
        <w:rPr>
          <w:i w:val="0"/>
          <w:szCs w:val="22"/>
        </w:rPr>
        <w:t>Serve</w:t>
      </w:r>
      <w:r w:rsidR="001D2840" w:rsidRPr="001D2840">
        <w:rPr>
          <w:i w:val="0"/>
          <w:szCs w:val="22"/>
        </w:rPr>
        <w:t>d</w:t>
      </w:r>
      <w:r w:rsidRPr="001D2840">
        <w:rPr>
          <w:i w:val="0"/>
          <w:szCs w:val="22"/>
        </w:rPr>
        <w:t xml:space="preserve"> as a liaison between production, management, scheduling, sales, and customers.</w:t>
      </w:r>
    </w:p>
    <w:p w:rsidR="009665FE" w:rsidRPr="001D2840" w:rsidRDefault="009665FE" w:rsidP="00CE3F2C">
      <w:pPr>
        <w:pStyle w:val="BodyText2"/>
        <w:numPr>
          <w:ilvl w:val="0"/>
          <w:numId w:val="8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1D2840">
        <w:rPr>
          <w:i w:val="0"/>
          <w:szCs w:val="22"/>
        </w:rPr>
        <w:t>Inventory Control</w:t>
      </w:r>
      <w:r w:rsidR="001D2840">
        <w:rPr>
          <w:i w:val="0"/>
          <w:szCs w:val="22"/>
        </w:rPr>
        <w:t xml:space="preserve"> for High Speed Test Handlers</w:t>
      </w:r>
    </w:p>
    <w:p w:rsidR="00E014AC" w:rsidRDefault="009665FE" w:rsidP="00CE3F2C">
      <w:pPr>
        <w:pStyle w:val="BodyText2"/>
        <w:numPr>
          <w:ilvl w:val="0"/>
          <w:numId w:val="8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1D2840">
        <w:rPr>
          <w:i w:val="0"/>
          <w:szCs w:val="22"/>
        </w:rPr>
        <w:t>Built and Maintained positive relationships with customers and vendors</w:t>
      </w:r>
    </w:p>
    <w:p w:rsidR="001D2840" w:rsidRPr="001D2840" w:rsidRDefault="001D2840" w:rsidP="00CE3F2C">
      <w:pPr>
        <w:pStyle w:val="BodyText2"/>
        <w:numPr>
          <w:ilvl w:val="0"/>
          <w:numId w:val="8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 w:rsidRPr="001D2840">
        <w:rPr>
          <w:i w:val="0"/>
          <w:szCs w:val="22"/>
        </w:rPr>
        <w:t>Event Planning (Off-sites, Team Building Events, Holiday Parties)</w:t>
      </w:r>
    </w:p>
    <w:p w:rsidR="00B724C4" w:rsidRPr="00CE3F2C" w:rsidRDefault="0033173F" w:rsidP="009F172A">
      <w:pPr>
        <w:pStyle w:val="BodyText2"/>
        <w:numPr>
          <w:ilvl w:val="0"/>
          <w:numId w:val="8"/>
        </w:numPr>
        <w:tabs>
          <w:tab w:val="clear" w:pos="0"/>
          <w:tab w:val="left" w:pos="180"/>
        </w:tabs>
        <w:spacing w:before="0"/>
        <w:ind w:left="-720" w:right="-720" w:firstLine="540"/>
        <w:jc w:val="both"/>
        <w:rPr>
          <w:i w:val="0"/>
          <w:szCs w:val="22"/>
        </w:rPr>
      </w:pPr>
      <w:r>
        <w:rPr>
          <w:i w:val="0"/>
          <w:szCs w:val="22"/>
        </w:rPr>
        <w:t>Generated and Presented Monthly Sales Reports</w:t>
      </w:r>
    </w:p>
    <w:sectPr w:rsidR="00B724C4" w:rsidRPr="00CE3F2C" w:rsidSect="008E6CD4">
      <w:type w:val="continuous"/>
      <w:pgSz w:w="12240" w:h="15840"/>
      <w:pgMar w:top="144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0A3"/>
    <w:multiLevelType w:val="hybridMultilevel"/>
    <w:tmpl w:val="8C3C3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B73AF"/>
    <w:multiLevelType w:val="hybridMultilevel"/>
    <w:tmpl w:val="97E00B16"/>
    <w:lvl w:ilvl="0" w:tplc="FFFFFFFF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08F4A2F"/>
    <w:multiLevelType w:val="hybridMultilevel"/>
    <w:tmpl w:val="7E3A1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787610"/>
    <w:multiLevelType w:val="hybridMultilevel"/>
    <w:tmpl w:val="4BDA7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DE1F7D"/>
    <w:multiLevelType w:val="hybridMultilevel"/>
    <w:tmpl w:val="7A56D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A0230"/>
    <w:multiLevelType w:val="hybridMultilevel"/>
    <w:tmpl w:val="4582F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5347A"/>
    <w:multiLevelType w:val="hybridMultilevel"/>
    <w:tmpl w:val="C1267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061294"/>
    <w:multiLevelType w:val="hybridMultilevel"/>
    <w:tmpl w:val="DA209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CC2266"/>
    <w:multiLevelType w:val="hybridMultilevel"/>
    <w:tmpl w:val="BABE8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0C"/>
    <w:rsid w:val="00015D71"/>
    <w:rsid w:val="000205E2"/>
    <w:rsid w:val="000212B3"/>
    <w:rsid w:val="00021C4F"/>
    <w:rsid w:val="00023CAB"/>
    <w:rsid w:val="00041625"/>
    <w:rsid w:val="00043BF9"/>
    <w:rsid w:val="00057219"/>
    <w:rsid w:val="00057A54"/>
    <w:rsid w:val="0006216C"/>
    <w:rsid w:val="0006493B"/>
    <w:rsid w:val="000674CF"/>
    <w:rsid w:val="00070FBB"/>
    <w:rsid w:val="00072ACE"/>
    <w:rsid w:val="00074D69"/>
    <w:rsid w:val="00076D00"/>
    <w:rsid w:val="0007776B"/>
    <w:rsid w:val="0008307A"/>
    <w:rsid w:val="000844E7"/>
    <w:rsid w:val="00087362"/>
    <w:rsid w:val="00087BA8"/>
    <w:rsid w:val="00087C7B"/>
    <w:rsid w:val="00090978"/>
    <w:rsid w:val="0009143B"/>
    <w:rsid w:val="00093BB4"/>
    <w:rsid w:val="000A0A54"/>
    <w:rsid w:val="000A12E5"/>
    <w:rsid w:val="000A4832"/>
    <w:rsid w:val="000B1008"/>
    <w:rsid w:val="000B5739"/>
    <w:rsid w:val="000C0F92"/>
    <w:rsid w:val="000C34DE"/>
    <w:rsid w:val="000C7479"/>
    <w:rsid w:val="000D254E"/>
    <w:rsid w:val="000D28A1"/>
    <w:rsid w:val="000D3FC8"/>
    <w:rsid w:val="000E2566"/>
    <w:rsid w:val="000F1113"/>
    <w:rsid w:val="000F666B"/>
    <w:rsid w:val="000F6E59"/>
    <w:rsid w:val="001055A0"/>
    <w:rsid w:val="001068F4"/>
    <w:rsid w:val="00106A81"/>
    <w:rsid w:val="00107BC7"/>
    <w:rsid w:val="001130A2"/>
    <w:rsid w:val="00120DFE"/>
    <w:rsid w:val="001210AB"/>
    <w:rsid w:val="001220E5"/>
    <w:rsid w:val="00124CB1"/>
    <w:rsid w:val="00125F37"/>
    <w:rsid w:val="00132D3F"/>
    <w:rsid w:val="00132E12"/>
    <w:rsid w:val="00140E96"/>
    <w:rsid w:val="00142FEC"/>
    <w:rsid w:val="00143A67"/>
    <w:rsid w:val="00143DD2"/>
    <w:rsid w:val="00146794"/>
    <w:rsid w:val="00146A1D"/>
    <w:rsid w:val="00146E92"/>
    <w:rsid w:val="00152B2A"/>
    <w:rsid w:val="00154491"/>
    <w:rsid w:val="00167591"/>
    <w:rsid w:val="0017265D"/>
    <w:rsid w:val="00173228"/>
    <w:rsid w:val="0017559B"/>
    <w:rsid w:val="00176B10"/>
    <w:rsid w:val="0018076F"/>
    <w:rsid w:val="00182D0B"/>
    <w:rsid w:val="00184CC2"/>
    <w:rsid w:val="00191A71"/>
    <w:rsid w:val="001927E9"/>
    <w:rsid w:val="001968FF"/>
    <w:rsid w:val="001973C9"/>
    <w:rsid w:val="001A137E"/>
    <w:rsid w:val="001A5880"/>
    <w:rsid w:val="001B23B1"/>
    <w:rsid w:val="001B5258"/>
    <w:rsid w:val="001B64A9"/>
    <w:rsid w:val="001C045E"/>
    <w:rsid w:val="001C63A0"/>
    <w:rsid w:val="001C7C3C"/>
    <w:rsid w:val="001D21C0"/>
    <w:rsid w:val="001D2840"/>
    <w:rsid w:val="001D6B36"/>
    <w:rsid w:val="001E0FAA"/>
    <w:rsid w:val="001E18FE"/>
    <w:rsid w:val="001E2053"/>
    <w:rsid w:val="001F1F44"/>
    <w:rsid w:val="001F5530"/>
    <w:rsid w:val="0020157B"/>
    <w:rsid w:val="00213FAE"/>
    <w:rsid w:val="002219F9"/>
    <w:rsid w:val="002255A8"/>
    <w:rsid w:val="00226750"/>
    <w:rsid w:val="0022679F"/>
    <w:rsid w:val="002273AE"/>
    <w:rsid w:val="00233B25"/>
    <w:rsid w:val="002620CC"/>
    <w:rsid w:val="0026703D"/>
    <w:rsid w:val="002712A9"/>
    <w:rsid w:val="00273902"/>
    <w:rsid w:val="00273D88"/>
    <w:rsid w:val="00275EBD"/>
    <w:rsid w:val="00282A5F"/>
    <w:rsid w:val="00287E4D"/>
    <w:rsid w:val="00295A4B"/>
    <w:rsid w:val="002A22F8"/>
    <w:rsid w:val="002A7F08"/>
    <w:rsid w:val="002B19C9"/>
    <w:rsid w:val="002B211C"/>
    <w:rsid w:val="002B5E0C"/>
    <w:rsid w:val="002B7491"/>
    <w:rsid w:val="002C2A8E"/>
    <w:rsid w:val="002E20BC"/>
    <w:rsid w:val="002E2480"/>
    <w:rsid w:val="002E2907"/>
    <w:rsid w:val="002E5765"/>
    <w:rsid w:val="002E6200"/>
    <w:rsid w:val="002F23EC"/>
    <w:rsid w:val="00305508"/>
    <w:rsid w:val="0030670C"/>
    <w:rsid w:val="00310FAE"/>
    <w:rsid w:val="00312D7D"/>
    <w:rsid w:val="00313E72"/>
    <w:rsid w:val="00323B34"/>
    <w:rsid w:val="00325FCE"/>
    <w:rsid w:val="00330431"/>
    <w:rsid w:val="0033173F"/>
    <w:rsid w:val="00332ACD"/>
    <w:rsid w:val="00333BEA"/>
    <w:rsid w:val="00334C11"/>
    <w:rsid w:val="0033562E"/>
    <w:rsid w:val="00343395"/>
    <w:rsid w:val="00346E64"/>
    <w:rsid w:val="00352E6D"/>
    <w:rsid w:val="00353B8C"/>
    <w:rsid w:val="00353EB6"/>
    <w:rsid w:val="0035684F"/>
    <w:rsid w:val="00361A4C"/>
    <w:rsid w:val="00361B54"/>
    <w:rsid w:val="00362AB1"/>
    <w:rsid w:val="00375555"/>
    <w:rsid w:val="0037685A"/>
    <w:rsid w:val="00382600"/>
    <w:rsid w:val="003870EE"/>
    <w:rsid w:val="00395AB8"/>
    <w:rsid w:val="003A261C"/>
    <w:rsid w:val="003A438F"/>
    <w:rsid w:val="003A43E0"/>
    <w:rsid w:val="003B1051"/>
    <w:rsid w:val="003C2B47"/>
    <w:rsid w:val="003C340F"/>
    <w:rsid w:val="003C63F6"/>
    <w:rsid w:val="003C7D2F"/>
    <w:rsid w:val="003D406C"/>
    <w:rsid w:val="003E2DF9"/>
    <w:rsid w:val="003E38A7"/>
    <w:rsid w:val="003F2AF7"/>
    <w:rsid w:val="003F36FB"/>
    <w:rsid w:val="00400B1C"/>
    <w:rsid w:val="00423E07"/>
    <w:rsid w:val="00432353"/>
    <w:rsid w:val="0043463D"/>
    <w:rsid w:val="0044006C"/>
    <w:rsid w:val="00442224"/>
    <w:rsid w:val="0044239E"/>
    <w:rsid w:val="00446314"/>
    <w:rsid w:val="00450F6A"/>
    <w:rsid w:val="0046282A"/>
    <w:rsid w:val="004661AF"/>
    <w:rsid w:val="00480A4E"/>
    <w:rsid w:val="004852D3"/>
    <w:rsid w:val="00492064"/>
    <w:rsid w:val="00493B4F"/>
    <w:rsid w:val="00494237"/>
    <w:rsid w:val="00497281"/>
    <w:rsid w:val="004A27B3"/>
    <w:rsid w:val="004A2A84"/>
    <w:rsid w:val="004B235E"/>
    <w:rsid w:val="004B2C75"/>
    <w:rsid w:val="004C301C"/>
    <w:rsid w:val="004D498F"/>
    <w:rsid w:val="004E6FDD"/>
    <w:rsid w:val="004F153D"/>
    <w:rsid w:val="004F7449"/>
    <w:rsid w:val="005040CC"/>
    <w:rsid w:val="00505564"/>
    <w:rsid w:val="00511C12"/>
    <w:rsid w:val="00512A88"/>
    <w:rsid w:val="00514DE5"/>
    <w:rsid w:val="00516363"/>
    <w:rsid w:val="00523879"/>
    <w:rsid w:val="005240EC"/>
    <w:rsid w:val="005244E1"/>
    <w:rsid w:val="00525985"/>
    <w:rsid w:val="0052650C"/>
    <w:rsid w:val="0052774F"/>
    <w:rsid w:val="0053092D"/>
    <w:rsid w:val="00530ACE"/>
    <w:rsid w:val="00531962"/>
    <w:rsid w:val="0053419D"/>
    <w:rsid w:val="00536BE8"/>
    <w:rsid w:val="00537370"/>
    <w:rsid w:val="005379B1"/>
    <w:rsid w:val="005404D1"/>
    <w:rsid w:val="00542F20"/>
    <w:rsid w:val="0055133F"/>
    <w:rsid w:val="00563E0D"/>
    <w:rsid w:val="00566E11"/>
    <w:rsid w:val="0058139E"/>
    <w:rsid w:val="00590A21"/>
    <w:rsid w:val="005A10EF"/>
    <w:rsid w:val="005A36CF"/>
    <w:rsid w:val="005A41FF"/>
    <w:rsid w:val="005A511E"/>
    <w:rsid w:val="005A684B"/>
    <w:rsid w:val="005B04C6"/>
    <w:rsid w:val="005B19BC"/>
    <w:rsid w:val="005B4A3D"/>
    <w:rsid w:val="005B7082"/>
    <w:rsid w:val="005C113C"/>
    <w:rsid w:val="005C5CD2"/>
    <w:rsid w:val="005D0603"/>
    <w:rsid w:val="005D0E2B"/>
    <w:rsid w:val="005D4ED9"/>
    <w:rsid w:val="005D6521"/>
    <w:rsid w:val="005E52CD"/>
    <w:rsid w:val="005E5346"/>
    <w:rsid w:val="005E5D9D"/>
    <w:rsid w:val="005F3155"/>
    <w:rsid w:val="005F7456"/>
    <w:rsid w:val="00604890"/>
    <w:rsid w:val="006054CF"/>
    <w:rsid w:val="00607D87"/>
    <w:rsid w:val="00611F99"/>
    <w:rsid w:val="0061435B"/>
    <w:rsid w:val="00622A79"/>
    <w:rsid w:val="00633D13"/>
    <w:rsid w:val="006341EC"/>
    <w:rsid w:val="00634964"/>
    <w:rsid w:val="0063503B"/>
    <w:rsid w:val="00635659"/>
    <w:rsid w:val="00643884"/>
    <w:rsid w:val="00643B67"/>
    <w:rsid w:val="006479D3"/>
    <w:rsid w:val="00647FE0"/>
    <w:rsid w:val="00654FA8"/>
    <w:rsid w:val="00656BE0"/>
    <w:rsid w:val="006650BD"/>
    <w:rsid w:val="00665DE0"/>
    <w:rsid w:val="006665D0"/>
    <w:rsid w:val="0067093D"/>
    <w:rsid w:val="00672F31"/>
    <w:rsid w:val="00686B93"/>
    <w:rsid w:val="00687412"/>
    <w:rsid w:val="00687C0E"/>
    <w:rsid w:val="006935BC"/>
    <w:rsid w:val="006941D4"/>
    <w:rsid w:val="006A08DF"/>
    <w:rsid w:val="006A3C78"/>
    <w:rsid w:val="006A76BF"/>
    <w:rsid w:val="006B1C93"/>
    <w:rsid w:val="006B7A05"/>
    <w:rsid w:val="006B7E33"/>
    <w:rsid w:val="006C2A04"/>
    <w:rsid w:val="006D50B4"/>
    <w:rsid w:val="006E016F"/>
    <w:rsid w:val="006E5C88"/>
    <w:rsid w:val="006F250E"/>
    <w:rsid w:val="006F49BE"/>
    <w:rsid w:val="00703582"/>
    <w:rsid w:val="007078F4"/>
    <w:rsid w:val="007202C1"/>
    <w:rsid w:val="00720D68"/>
    <w:rsid w:val="007221B5"/>
    <w:rsid w:val="00727E76"/>
    <w:rsid w:val="00731C8F"/>
    <w:rsid w:val="00742852"/>
    <w:rsid w:val="00761BCB"/>
    <w:rsid w:val="00764C9D"/>
    <w:rsid w:val="00767B6D"/>
    <w:rsid w:val="0077088E"/>
    <w:rsid w:val="00770CAE"/>
    <w:rsid w:val="00773C27"/>
    <w:rsid w:val="00774975"/>
    <w:rsid w:val="00776DCC"/>
    <w:rsid w:val="0077707C"/>
    <w:rsid w:val="00777108"/>
    <w:rsid w:val="00777A4F"/>
    <w:rsid w:val="00786F75"/>
    <w:rsid w:val="00787AAE"/>
    <w:rsid w:val="00791B34"/>
    <w:rsid w:val="007A5404"/>
    <w:rsid w:val="007B2DEE"/>
    <w:rsid w:val="007C03E8"/>
    <w:rsid w:val="007C3B83"/>
    <w:rsid w:val="007D01DB"/>
    <w:rsid w:val="007D0DD0"/>
    <w:rsid w:val="007D1E0E"/>
    <w:rsid w:val="007D5305"/>
    <w:rsid w:val="007D769E"/>
    <w:rsid w:val="007E2396"/>
    <w:rsid w:val="007E779B"/>
    <w:rsid w:val="007F6F1F"/>
    <w:rsid w:val="00801395"/>
    <w:rsid w:val="00806D4C"/>
    <w:rsid w:val="00812122"/>
    <w:rsid w:val="00812AE8"/>
    <w:rsid w:val="00813FA3"/>
    <w:rsid w:val="008221DB"/>
    <w:rsid w:val="008275AF"/>
    <w:rsid w:val="00827A9B"/>
    <w:rsid w:val="008363B9"/>
    <w:rsid w:val="00842F9A"/>
    <w:rsid w:val="00851ACE"/>
    <w:rsid w:val="00851FD1"/>
    <w:rsid w:val="00852569"/>
    <w:rsid w:val="00856D07"/>
    <w:rsid w:val="00871401"/>
    <w:rsid w:val="00877439"/>
    <w:rsid w:val="00881B9E"/>
    <w:rsid w:val="00881EF7"/>
    <w:rsid w:val="00885066"/>
    <w:rsid w:val="00886C87"/>
    <w:rsid w:val="0088720B"/>
    <w:rsid w:val="008902EB"/>
    <w:rsid w:val="00890B05"/>
    <w:rsid w:val="00894755"/>
    <w:rsid w:val="00895767"/>
    <w:rsid w:val="008A5344"/>
    <w:rsid w:val="008A65C7"/>
    <w:rsid w:val="008A69CC"/>
    <w:rsid w:val="008A785B"/>
    <w:rsid w:val="008B1C43"/>
    <w:rsid w:val="008B43A0"/>
    <w:rsid w:val="008B5E5B"/>
    <w:rsid w:val="008C38E8"/>
    <w:rsid w:val="008C767C"/>
    <w:rsid w:val="008D1026"/>
    <w:rsid w:val="008D3156"/>
    <w:rsid w:val="008D5868"/>
    <w:rsid w:val="008E1173"/>
    <w:rsid w:val="008E3071"/>
    <w:rsid w:val="008E4256"/>
    <w:rsid w:val="008E5294"/>
    <w:rsid w:val="008E597A"/>
    <w:rsid w:val="008E6CD4"/>
    <w:rsid w:val="008F083F"/>
    <w:rsid w:val="008F5EE2"/>
    <w:rsid w:val="009160E2"/>
    <w:rsid w:val="009315B0"/>
    <w:rsid w:val="009328FA"/>
    <w:rsid w:val="00935DA1"/>
    <w:rsid w:val="00936C27"/>
    <w:rsid w:val="00936F75"/>
    <w:rsid w:val="00941F06"/>
    <w:rsid w:val="0094327A"/>
    <w:rsid w:val="009444DC"/>
    <w:rsid w:val="00947D52"/>
    <w:rsid w:val="00954041"/>
    <w:rsid w:val="009576AF"/>
    <w:rsid w:val="00962652"/>
    <w:rsid w:val="009665FE"/>
    <w:rsid w:val="00970470"/>
    <w:rsid w:val="00975493"/>
    <w:rsid w:val="009769D4"/>
    <w:rsid w:val="00977345"/>
    <w:rsid w:val="00984006"/>
    <w:rsid w:val="009856EC"/>
    <w:rsid w:val="009A1DFE"/>
    <w:rsid w:val="009B08D3"/>
    <w:rsid w:val="009B1921"/>
    <w:rsid w:val="009B1C88"/>
    <w:rsid w:val="009B4661"/>
    <w:rsid w:val="009B4CB5"/>
    <w:rsid w:val="009B71FB"/>
    <w:rsid w:val="009C51E2"/>
    <w:rsid w:val="009C5E83"/>
    <w:rsid w:val="009D4E13"/>
    <w:rsid w:val="009E21CF"/>
    <w:rsid w:val="009E33F2"/>
    <w:rsid w:val="009E4FEC"/>
    <w:rsid w:val="009F172A"/>
    <w:rsid w:val="009F2119"/>
    <w:rsid w:val="00A00AA7"/>
    <w:rsid w:val="00A11DF4"/>
    <w:rsid w:val="00A158ED"/>
    <w:rsid w:val="00A1596E"/>
    <w:rsid w:val="00A21720"/>
    <w:rsid w:val="00A23EFF"/>
    <w:rsid w:val="00A27E7A"/>
    <w:rsid w:val="00A353AE"/>
    <w:rsid w:val="00A36835"/>
    <w:rsid w:val="00A37E72"/>
    <w:rsid w:val="00A454F9"/>
    <w:rsid w:val="00A5051F"/>
    <w:rsid w:val="00A5504A"/>
    <w:rsid w:val="00A57981"/>
    <w:rsid w:val="00A67D89"/>
    <w:rsid w:val="00A746F6"/>
    <w:rsid w:val="00A805DE"/>
    <w:rsid w:val="00A81F0E"/>
    <w:rsid w:val="00A926D3"/>
    <w:rsid w:val="00A94840"/>
    <w:rsid w:val="00A97461"/>
    <w:rsid w:val="00A97FF6"/>
    <w:rsid w:val="00AA6272"/>
    <w:rsid w:val="00AB2120"/>
    <w:rsid w:val="00AB2FC3"/>
    <w:rsid w:val="00AB3B5E"/>
    <w:rsid w:val="00AB6CFD"/>
    <w:rsid w:val="00AC0DA8"/>
    <w:rsid w:val="00AC3AC6"/>
    <w:rsid w:val="00AC5EF3"/>
    <w:rsid w:val="00AD58AB"/>
    <w:rsid w:val="00AE1F56"/>
    <w:rsid w:val="00AE4C1B"/>
    <w:rsid w:val="00AE4D2F"/>
    <w:rsid w:val="00AF5625"/>
    <w:rsid w:val="00B02033"/>
    <w:rsid w:val="00B05E2E"/>
    <w:rsid w:val="00B1395A"/>
    <w:rsid w:val="00B14089"/>
    <w:rsid w:val="00B17673"/>
    <w:rsid w:val="00B17EAB"/>
    <w:rsid w:val="00B24329"/>
    <w:rsid w:val="00B24FFF"/>
    <w:rsid w:val="00B25C37"/>
    <w:rsid w:val="00B365E9"/>
    <w:rsid w:val="00B373E7"/>
    <w:rsid w:val="00B475B6"/>
    <w:rsid w:val="00B516AC"/>
    <w:rsid w:val="00B55650"/>
    <w:rsid w:val="00B7029C"/>
    <w:rsid w:val="00B724C4"/>
    <w:rsid w:val="00B73793"/>
    <w:rsid w:val="00B7576A"/>
    <w:rsid w:val="00B804C3"/>
    <w:rsid w:val="00B83F5A"/>
    <w:rsid w:val="00B86BF2"/>
    <w:rsid w:val="00BA22DB"/>
    <w:rsid w:val="00BA32B9"/>
    <w:rsid w:val="00BA5269"/>
    <w:rsid w:val="00BA6258"/>
    <w:rsid w:val="00BA7117"/>
    <w:rsid w:val="00BB2C8E"/>
    <w:rsid w:val="00BC1C6E"/>
    <w:rsid w:val="00BC38E1"/>
    <w:rsid w:val="00BC3E60"/>
    <w:rsid w:val="00BC5A51"/>
    <w:rsid w:val="00BC738F"/>
    <w:rsid w:val="00BD00E6"/>
    <w:rsid w:val="00BD03CF"/>
    <w:rsid w:val="00BD4CA5"/>
    <w:rsid w:val="00BE0E0F"/>
    <w:rsid w:val="00BF243F"/>
    <w:rsid w:val="00C0017C"/>
    <w:rsid w:val="00C01276"/>
    <w:rsid w:val="00C120CE"/>
    <w:rsid w:val="00C1401B"/>
    <w:rsid w:val="00C1416A"/>
    <w:rsid w:val="00C20EB2"/>
    <w:rsid w:val="00C21647"/>
    <w:rsid w:val="00C327F0"/>
    <w:rsid w:val="00C42570"/>
    <w:rsid w:val="00C43F98"/>
    <w:rsid w:val="00C47AD8"/>
    <w:rsid w:val="00C53D51"/>
    <w:rsid w:val="00C53F86"/>
    <w:rsid w:val="00C55B1F"/>
    <w:rsid w:val="00C56AA4"/>
    <w:rsid w:val="00C5737C"/>
    <w:rsid w:val="00C63418"/>
    <w:rsid w:val="00C676CC"/>
    <w:rsid w:val="00C71FDB"/>
    <w:rsid w:val="00C80679"/>
    <w:rsid w:val="00C837E3"/>
    <w:rsid w:val="00C87D69"/>
    <w:rsid w:val="00C940F2"/>
    <w:rsid w:val="00C96661"/>
    <w:rsid w:val="00C97B54"/>
    <w:rsid w:val="00CA44B2"/>
    <w:rsid w:val="00CB3C09"/>
    <w:rsid w:val="00CB6FF2"/>
    <w:rsid w:val="00CB7F45"/>
    <w:rsid w:val="00CC2328"/>
    <w:rsid w:val="00CC2519"/>
    <w:rsid w:val="00CC34F8"/>
    <w:rsid w:val="00CD0232"/>
    <w:rsid w:val="00CD23B7"/>
    <w:rsid w:val="00CD3358"/>
    <w:rsid w:val="00CD50C1"/>
    <w:rsid w:val="00CE3F2C"/>
    <w:rsid w:val="00CE7C4E"/>
    <w:rsid w:val="00CF06D3"/>
    <w:rsid w:val="00D010EC"/>
    <w:rsid w:val="00D0251C"/>
    <w:rsid w:val="00D02CCD"/>
    <w:rsid w:val="00D03616"/>
    <w:rsid w:val="00D03BBC"/>
    <w:rsid w:val="00D03E8A"/>
    <w:rsid w:val="00D11089"/>
    <w:rsid w:val="00D1791C"/>
    <w:rsid w:val="00D31691"/>
    <w:rsid w:val="00D3193E"/>
    <w:rsid w:val="00D41D01"/>
    <w:rsid w:val="00D43760"/>
    <w:rsid w:val="00D4687A"/>
    <w:rsid w:val="00D473A6"/>
    <w:rsid w:val="00D5164F"/>
    <w:rsid w:val="00D528A4"/>
    <w:rsid w:val="00D5335C"/>
    <w:rsid w:val="00D569C5"/>
    <w:rsid w:val="00D6060D"/>
    <w:rsid w:val="00D66177"/>
    <w:rsid w:val="00D66471"/>
    <w:rsid w:val="00D66907"/>
    <w:rsid w:val="00D702E1"/>
    <w:rsid w:val="00D715A4"/>
    <w:rsid w:val="00D72F34"/>
    <w:rsid w:val="00D736FF"/>
    <w:rsid w:val="00D758BF"/>
    <w:rsid w:val="00D75DA4"/>
    <w:rsid w:val="00D77FA5"/>
    <w:rsid w:val="00D86E4C"/>
    <w:rsid w:val="00D94788"/>
    <w:rsid w:val="00D95525"/>
    <w:rsid w:val="00D97DC0"/>
    <w:rsid w:val="00DA10B0"/>
    <w:rsid w:val="00DA6028"/>
    <w:rsid w:val="00DB396D"/>
    <w:rsid w:val="00DB6E4D"/>
    <w:rsid w:val="00DD3CE9"/>
    <w:rsid w:val="00DD59DA"/>
    <w:rsid w:val="00DD6F43"/>
    <w:rsid w:val="00DD7B0C"/>
    <w:rsid w:val="00DD7F73"/>
    <w:rsid w:val="00DE179E"/>
    <w:rsid w:val="00DE64D0"/>
    <w:rsid w:val="00DE6752"/>
    <w:rsid w:val="00DF1C92"/>
    <w:rsid w:val="00DF330C"/>
    <w:rsid w:val="00DF568E"/>
    <w:rsid w:val="00E014AC"/>
    <w:rsid w:val="00E02684"/>
    <w:rsid w:val="00E12CA5"/>
    <w:rsid w:val="00E22C00"/>
    <w:rsid w:val="00E41074"/>
    <w:rsid w:val="00E42256"/>
    <w:rsid w:val="00E47E9C"/>
    <w:rsid w:val="00E55D01"/>
    <w:rsid w:val="00E614B8"/>
    <w:rsid w:val="00E64520"/>
    <w:rsid w:val="00E70916"/>
    <w:rsid w:val="00E805DE"/>
    <w:rsid w:val="00E84C3A"/>
    <w:rsid w:val="00E87104"/>
    <w:rsid w:val="00E92176"/>
    <w:rsid w:val="00E9253C"/>
    <w:rsid w:val="00E94EEB"/>
    <w:rsid w:val="00E95A73"/>
    <w:rsid w:val="00E95F81"/>
    <w:rsid w:val="00E97642"/>
    <w:rsid w:val="00EA2A69"/>
    <w:rsid w:val="00EB3120"/>
    <w:rsid w:val="00EB4C35"/>
    <w:rsid w:val="00EB56A5"/>
    <w:rsid w:val="00EB6CED"/>
    <w:rsid w:val="00EB7046"/>
    <w:rsid w:val="00EC5E96"/>
    <w:rsid w:val="00ED533A"/>
    <w:rsid w:val="00ED6CF1"/>
    <w:rsid w:val="00EE26F5"/>
    <w:rsid w:val="00EF14A4"/>
    <w:rsid w:val="00EF6467"/>
    <w:rsid w:val="00F04E6C"/>
    <w:rsid w:val="00F0668D"/>
    <w:rsid w:val="00F069D8"/>
    <w:rsid w:val="00F170F5"/>
    <w:rsid w:val="00F36A85"/>
    <w:rsid w:val="00F37178"/>
    <w:rsid w:val="00F37836"/>
    <w:rsid w:val="00F4009F"/>
    <w:rsid w:val="00F406F6"/>
    <w:rsid w:val="00F42EDD"/>
    <w:rsid w:val="00F44C27"/>
    <w:rsid w:val="00F47E4C"/>
    <w:rsid w:val="00F52668"/>
    <w:rsid w:val="00F556BD"/>
    <w:rsid w:val="00F60835"/>
    <w:rsid w:val="00F60B5F"/>
    <w:rsid w:val="00F65432"/>
    <w:rsid w:val="00F70CBA"/>
    <w:rsid w:val="00F715B2"/>
    <w:rsid w:val="00F72F3B"/>
    <w:rsid w:val="00F80ACE"/>
    <w:rsid w:val="00F8268C"/>
    <w:rsid w:val="00F86D76"/>
    <w:rsid w:val="00F879BB"/>
    <w:rsid w:val="00FA05E1"/>
    <w:rsid w:val="00FA2471"/>
    <w:rsid w:val="00FA4693"/>
    <w:rsid w:val="00FA7240"/>
    <w:rsid w:val="00FB13FD"/>
    <w:rsid w:val="00FB4F6F"/>
    <w:rsid w:val="00FC02BD"/>
    <w:rsid w:val="00FC2BD2"/>
    <w:rsid w:val="00FD6879"/>
    <w:rsid w:val="00FD6E87"/>
    <w:rsid w:val="00FD7A5B"/>
    <w:rsid w:val="00FE3624"/>
    <w:rsid w:val="00FF01B1"/>
    <w:rsid w:val="00FF1F98"/>
    <w:rsid w:val="00FF2FFA"/>
    <w:rsid w:val="00FF37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2"/>
    <w:basedOn w:val="Normal"/>
    <w:rsid w:val="00494237"/>
    <w:pPr>
      <w:spacing w:before="100" w:beforeAutospacing="1" w:after="100" w:afterAutospacing="1"/>
    </w:pPr>
    <w:rPr>
      <w:color w:val="4F4E4D"/>
      <w:sz w:val="26"/>
      <w:szCs w:val="26"/>
    </w:rPr>
  </w:style>
  <w:style w:type="paragraph" w:styleId="BodyText2">
    <w:name w:val="Body Text 2"/>
    <w:basedOn w:val="Normal"/>
    <w:rsid w:val="00C2164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spacing w:before="90"/>
    </w:pPr>
    <w:rPr>
      <w:i/>
      <w:iCs/>
      <w:snapToGrid w:val="0"/>
      <w:sz w:val="22"/>
      <w:szCs w:val="20"/>
    </w:rPr>
  </w:style>
  <w:style w:type="character" w:styleId="Hyperlink">
    <w:name w:val="Hyperlink"/>
    <w:rsid w:val="00146E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2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2"/>
    <w:basedOn w:val="Normal"/>
    <w:rsid w:val="00494237"/>
    <w:pPr>
      <w:spacing w:before="100" w:beforeAutospacing="1" w:after="100" w:afterAutospacing="1"/>
    </w:pPr>
    <w:rPr>
      <w:color w:val="4F4E4D"/>
      <w:sz w:val="26"/>
      <w:szCs w:val="26"/>
    </w:rPr>
  </w:style>
  <w:style w:type="paragraph" w:styleId="BodyText2">
    <w:name w:val="Body Text 2"/>
    <w:basedOn w:val="Normal"/>
    <w:rsid w:val="00C2164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spacing w:before="90"/>
    </w:pPr>
    <w:rPr>
      <w:i/>
      <w:iCs/>
      <w:snapToGrid w:val="0"/>
      <w:sz w:val="22"/>
      <w:szCs w:val="20"/>
    </w:rPr>
  </w:style>
  <w:style w:type="character" w:styleId="Hyperlink">
    <w:name w:val="Hyperlink"/>
    <w:rsid w:val="00146E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4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8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63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3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66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17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40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90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75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12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48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28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054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658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883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4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ngwheelsforkid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pub/deborah-lemberger/27/768/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orahtwf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TurningWheels For Kids</vt:lpstr>
    </vt:vector>
  </TitlesOfParts>
  <Company>Toshiba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TurningWheels For Kids</dc:title>
  <dc:creator>Deborah Lemberger</dc:creator>
  <cp:lastModifiedBy>cpluser account</cp:lastModifiedBy>
  <cp:revision>2</cp:revision>
  <cp:lastPrinted>2014-05-14T18:36:00Z</cp:lastPrinted>
  <dcterms:created xsi:type="dcterms:W3CDTF">2014-12-05T20:31:00Z</dcterms:created>
  <dcterms:modified xsi:type="dcterms:W3CDTF">2014-12-05T20:31:00Z</dcterms:modified>
</cp:coreProperties>
</file>