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731" w:rsidRPr="00374731" w:rsidRDefault="00374731" w:rsidP="00374731">
      <w:pPr>
        <w:shd w:val="clear" w:color="auto" w:fill="FFFFFF"/>
        <w:rPr>
          <w:rFonts w:ascii="Arial" w:hAnsi="Arial" w:cs="Arial"/>
          <w:color w:val="222222"/>
          <w:sz w:val="19"/>
          <w:szCs w:val="19"/>
        </w:rPr>
      </w:pPr>
      <w:r w:rsidRPr="00374731">
        <w:rPr>
          <w:rFonts w:ascii="Arial" w:hAnsi="Arial" w:cs="Arial"/>
          <w:color w:val="1A1A1A"/>
          <w:sz w:val="20"/>
          <w:szCs w:val="20"/>
        </w:rPr>
        <w:t>Hello I'm currently a student at le cordon bleu. I would love to start my career in the kitchen and like to learn ever job in the kitchen. I know how important it is to have a good dishwasher. I hope to hear from you soon. I also have my food </w:t>
      </w:r>
      <w:proofErr w:type="gramStart"/>
      <w:r w:rsidRPr="00374731">
        <w:rPr>
          <w:rFonts w:ascii="Arial" w:hAnsi="Arial" w:cs="Arial"/>
          <w:color w:val="1A1A1A"/>
          <w:sz w:val="20"/>
          <w:szCs w:val="20"/>
        </w:rPr>
        <w:t>handlers</w:t>
      </w:r>
      <w:proofErr w:type="gramEnd"/>
      <w:r w:rsidRPr="00374731">
        <w:rPr>
          <w:rFonts w:ascii="Arial" w:hAnsi="Arial" w:cs="Arial"/>
          <w:color w:val="1A1A1A"/>
          <w:sz w:val="20"/>
          <w:szCs w:val="20"/>
        </w:rPr>
        <w:t xml:space="preserve"> card and </w:t>
      </w:r>
      <w:proofErr w:type="spellStart"/>
      <w:r w:rsidRPr="00374731">
        <w:rPr>
          <w:rFonts w:ascii="Arial" w:hAnsi="Arial" w:cs="Arial"/>
          <w:color w:val="1A1A1A"/>
          <w:sz w:val="20"/>
          <w:szCs w:val="20"/>
        </w:rPr>
        <w:t>i’m</w:t>
      </w:r>
      <w:proofErr w:type="spellEnd"/>
      <w:r w:rsidRPr="00374731">
        <w:rPr>
          <w:rFonts w:ascii="Arial" w:hAnsi="Arial" w:cs="Arial"/>
          <w:color w:val="1A1A1A"/>
          <w:sz w:val="20"/>
          <w:szCs w:val="20"/>
        </w:rPr>
        <w:t xml:space="preserve"> about to get my </w:t>
      </w:r>
      <w:proofErr w:type="spellStart"/>
      <w:r w:rsidRPr="00374731">
        <w:rPr>
          <w:rFonts w:ascii="Arial" w:hAnsi="Arial" w:cs="Arial"/>
          <w:color w:val="1A1A1A"/>
          <w:sz w:val="20"/>
          <w:szCs w:val="20"/>
        </w:rPr>
        <w:t>neha</w:t>
      </w:r>
      <w:proofErr w:type="spellEnd"/>
      <w:r w:rsidRPr="00374731">
        <w:rPr>
          <w:rFonts w:ascii="Arial" w:hAnsi="Arial" w:cs="Arial"/>
          <w:color w:val="1A1A1A"/>
          <w:sz w:val="20"/>
          <w:szCs w:val="20"/>
        </w:rPr>
        <w:t xml:space="preserve"> and my </w:t>
      </w:r>
      <w:proofErr w:type="spellStart"/>
      <w:r w:rsidRPr="00374731">
        <w:rPr>
          <w:rFonts w:ascii="Arial" w:hAnsi="Arial" w:cs="Arial"/>
          <w:color w:val="1A1A1A"/>
          <w:sz w:val="20"/>
          <w:szCs w:val="20"/>
        </w:rPr>
        <w:t>servsafe</w:t>
      </w:r>
      <w:proofErr w:type="spellEnd"/>
      <w:r w:rsidRPr="00374731">
        <w:rPr>
          <w:rFonts w:ascii="Arial" w:hAnsi="Arial" w:cs="Arial"/>
          <w:color w:val="1A1A1A"/>
          <w:sz w:val="20"/>
          <w:szCs w:val="20"/>
        </w:rPr>
        <w:t xml:space="preserve"> cards.</w:t>
      </w:r>
    </w:p>
    <w:p w:rsidR="00374731" w:rsidRPr="00374731" w:rsidRDefault="00374731" w:rsidP="00374731">
      <w:pPr>
        <w:shd w:val="clear" w:color="auto" w:fill="FFFFFF"/>
        <w:rPr>
          <w:rFonts w:ascii="Arial" w:hAnsi="Arial" w:cs="Arial"/>
          <w:color w:val="222222"/>
          <w:sz w:val="19"/>
          <w:szCs w:val="19"/>
        </w:rPr>
      </w:pPr>
      <w:r w:rsidRPr="00374731">
        <w:rPr>
          <w:rFonts w:ascii="Arial" w:hAnsi="Arial" w:cs="Arial"/>
          <w:color w:val="222222"/>
          <w:sz w:val="26"/>
          <w:szCs w:val="26"/>
        </w:rPr>
        <w:t> </w:t>
      </w:r>
    </w:p>
    <w:p w:rsidR="00374731" w:rsidRPr="00374731" w:rsidRDefault="00374731" w:rsidP="00374731">
      <w:pPr>
        <w:shd w:val="clear" w:color="auto" w:fill="FFFFFF"/>
        <w:rPr>
          <w:rFonts w:ascii="Arial" w:hAnsi="Arial" w:cs="Arial"/>
          <w:color w:val="222222"/>
          <w:sz w:val="19"/>
          <w:szCs w:val="19"/>
        </w:rPr>
      </w:pPr>
      <w:r w:rsidRPr="00374731">
        <w:rPr>
          <w:rFonts w:ascii="Arial" w:hAnsi="Arial" w:cs="Arial"/>
          <w:color w:val="1A1A1A"/>
          <w:sz w:val="26"/>
          <w:szCs w:val="26"/>
        </w:rPr>
        <w:t>Thanks</w:t>
      </w:r>
    </w:p>
    <w:p w:rsidR="00374731" w:rsidRPr="00374731" w:rsidRDefault="00374731" w:rsidP="00374731">
      <w:pPr>
        <w:shd w:val="clear" w:color="auto" w:fill="FFFFFF"/>
        <w:rPr>
          <w:rFonts w:ascii="Arial" w:hAnsi="Arial" w:cs="Arial"/>
          <w:color w:val="222222"/>
          <w:sz w:val="19"/>
          <w:szCs w:val="19"/>
        </w:rPr>
      </w:pPr>
      <w:r w:rsidRPr="00374731">
        <w:rPr>
          <w:rFonts w:ascii="Arial" w:hAnsi="Arial" w:cs="Arial"/>
          <w:color w:val="1A1A1A"/>
          <w:sz w:val="26"/>
          <w:szCs w:val="26"/>
        </w:rPr>
        <w:t>Javier Perez </w:t>
      </w:r>
    </w:p>
    <w:p w:rsidR="00374731" w:rsidRPr="00374731" w:rsidRDefault="00374731" w:rsidP="00374731">
      <w:pPr>
        <w:shd w:val="clear" w:color="auto" w:fill="FFFFFF"/>
        <w:rPr>
          <w:rFonts w:ascii="Arial" w:hAnsi="Arial" w:cs="Arial"/>
          <w:color w:val="222222"/>
          <w:sz w:val="19"/>
          <w:szCs w:val="19"/>
        </w:rPr>
      </w:pPr>
      <w:r w:rsidRPr="00374731">
        <w:rPr>
          <w:rFonts w:ascii="Arial" w:hAnsi="Arial" w:cs="Arial"/>
          <w:color w:val="222222"/>
          <w:sz w:val="26"/>
          <w:szCs w:val="26"/>
        </w:rPr>
        <w:t> </w:t>
      </w:r>
    </w:p>
    <w:p w:rsidR="00374731" w:rsidRPr="00374731" w:rsidRDefault="00374731" w:rsidP="00374731">
      <w:pPr>
        <w:shd w:val="clear" w:color="auto" w:fill="FFFFFF"/>
        <w:rPr>
          <w:rFonts w:ascii="Arial" w:hAnsi="Arial" w:cs="Arial"/>
          <w:color w:val="222222"/>
          <w:sz w:val="19"/>
          <w:szCs w:val="19"/>
        </w:rPr>
      </w:pPr>
      <w:r w:rsidRPr="00374731">
        <w:rPr>
          <w:rFonts w:ascii="Arial" w:hAnsi="Arial" w:cs="Arial"/>
          <w:color w:val="222222"/>
          <w:sz w:val="26"/>
          <w:szCs w:val="26"/>
        </w:rPr>
        <w:t> </w:t>
      </w:r>
    </w:p>
    <w:p w:rsidR="00374731" w:rsidRPr="00374731" w:rsidRDefault="00374731" w:rsidP="00374731">
      <w:pPr>
        <w:shd w:val="clear" w:color="auto" w:fill="FFFFFF"/>
        <w:rPr>
          <w:rFonts w:ascii="Arial" w:hAnsi="Arial" w:cs="Arial"/>
          <w:color w:val="222222"/>
          <w:sz w:val="19"/>
          <w:szCs w:val="19"/>
        </w:rPr>
      </w:pPr>
      <w:r w:rsidRPr="00374731">
        <w:rPr>
          <w:rFonts w:ascii="Arial" w:hAnsi="Arial" w:cs="Arial"/>
          <w:color w:val="222222"/>
          <w:sz w:val="26"/>
          <w:szCs w:val="26"/>
        </w:rPr>
        <w:t> </w:t>
      </w:r>
    </w:p>
    <w:p w:rsidR="00374731" w:rsidRPr="00374731" w:rsidRDefault="00374731" w:rsidP="00374731">
      <w:pPr>
        <w:shd w:val="clear" w:color="auto" w:fill="FFFFFF"/>
        <w:rPr>
          <w:rFonts w:ascii="Arial" w:hAnsi="Arial" w:cs="Arial"/>
          <w:color w:val="222222"/>
          <w:sz w:val="19"/>
          <w:szCs w:val="19"/>
        </w:rPr>
      </w:pPr>
      <w:r w:rsidRPr="00374731">
        <w:rPr>
          <w:rFonts w:ascii="Arial" w:hAnsi="Arial" w:cs="Arial"/>
          <w:color w:val="222222"/>
          <w:sz w:val="26"/>
          <w:szCs w:val="26"/>
        </w:rPr>
        <w:t> </w:t>
      </w:r>
    </w:p>
    <w:p w:rsidR="00374731" w:rsidRPr="00374731" w:rsidRDefault="00374731" w:rsidP="00374731">
      <w:pPr>
        <w:shd w:val="clear" w:color="auto" w:fill="FFFFFF"/>
        <w:rPr>
          <w:rFonts w:ascii="Arial" w:hAnsi="Arial" w:cs="Arial"/>
          <w:color w:val="222222"/>
          <w:sz w:val="19"/>
          <w:szCs w:val="19"/>
        </w:rPr>
      </w:pPr>
      <w:r w:rsidRPr="00374731">
        <w:rPr>
          <w:rFonts w:ascii="Arial" w:hAnsi="Arial" w:cs="Arial"/>
          <w:color w:val="222222"/>
          <w:sz w:val="26"/>
          <w:szCs w:val="26"/>
        </w:rPr>
        <w:t> </w:t>
      </w:r>
    </w:p>
    <w:p w:rsidR="00374731" w:rsidRPr="00374731" w:rsidRDefault="00374731" w:rsidP="00374731">
      <w:pPr>
        <w:shd w:val="clear" w:color="auto" w:fill="FFFFFF"/>
        <w:rPr>
          <w:rFonts w:ascii="Arial" w:hAnsi="Arial" w:cs="Arial"/>
          <w:color w:val="222222"/>
          <w:sz w:val="19"/>
          <w:szCs w:val="19"/>
        </w:rPr>
      </w:pPr>
      <w:r w:rsidRPr="00374731">
        <w:rPr>
          <w:rFonts w:ascii="Arial" w:hAnsi="Arial" w:cs="Arial"/>
          <w:color w:val="222222"/>
          <w:sz w:val="26"/>
          <w:szCs w:val="26"/>
        </w:rPr>
        <w:t> </w:t>
      </w:r>
    </w:p>
    <w:tbl>
      <w:tblPr>
        <w:tblW w:w="7100" w:type="dxa"/>
        <w:shd w:val="clear" w:color="auto" w:fill="FFFFFF"/>
        <w:tblCellMar>
          <w:left w:w="0" w:type="dxa"/>
          <w:right w:w="0" w:type="dxa"/>
        </w:tblCellMar>
        <w:tblLook w:val="04A0" w:firstRow="1" w:lastRow="0" w:firstColumn="1" w:lastColumn="0" w:noHBand="0" w:noVBand="1"/>
      </w:tblPr>
      <w:tblGrid>
        <w:gridCol w:w="1684"/>
        <w:gridCol w:w="2640"/>
        <w:gridCol w:w="4032"/>
      </w:tblGrid>
      <w:tr w:rsidR="00374731" w:rsidRPr="00374731" w:rsidTr="00374731">
        <w:tc>
          <w:tcPr>
            <w:tcW w:w="6812" w:type="dxa"/>
            <w:gridSpan w:val="3"/>
            <w:tcBorders>
              <w:top w:val="nil"/>
              <w:left w:val="nil"/>
              <w:bottom w:val="single" w:sz="18" w:space="0" w:color="A3A3A3"/>
              <w:right w:val="nil"/>
            </w:tcBorders>
            <w:shd w:val="clear" w:color="auto" w:fill="FFFFFF"/>
            <w:tcMar>
              <w:top w:w="0" w:type="dxa"/>
              <w:left w:w="108" w:type="dxa"/>
              <w:bottom w:w="0" w:type="dxa"/>
              <w:right w:w="108" w:type="dxa"/>
            </w:tcMar>
            <w:vAlign w:val="bottom"/>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Javier Perez</w:t>
            </w:r>
          </w:p>
        </w:tc>
      </w:tr>
      <w:tr w:rsidR="00374731" w:rsidRPr="00374731" w:rsidTr="00374731">
        <w:tc>
          <w:tcPr>
            <w:tcW w:w="6812" w:type="dxa"/>
            <w:gridSpan w:val="3"/>
            <w:tcBorders>
              <w:top w:val="nil"/>
              <w:left w:val="nil"/>
              <w:bottom w:val="nil"/>
              <w:right w:val="nil"/>
            </w:tcBorders>
            <w:shd w:val="clear" w:color="auto" w:fill="FFFFFF"/>
            <w:tcMar>
              <w:top w:w="0" w:type="dxa"/>
              <w:left w:w="108" w:type="dxa"/>
              <w:bottom w:w="0" w:type="dxa"/>
              <w:right w:w="108" w:type="dxa"/>
            </w:tcMar>
            <w:hideMark/>
          </w:tcPr>
          <w:p w:rsidR="00374731" w:rsidRPr="00374731" w:rsidRDefault="00374731" w:rsidP="00374731">
            <w:pPr>
              <w:rPr>
                <w:rFonts w:ascii="Times" w:hAnsi="Times" w:cs="Arial"/>
                <w:color w:val="222222"/>
                <w:sz w:val="20"/>
                <w:szCs w:val="20"/>
              </w:rPr>
            </w:pPr>
            <w:dir w:val="ltr">
              <w:r w:rsidRPr="00374731">
                <w:rPr>
                  <w:rFonts w:ascii="Arial" w:hAnsi="Arial" w:cs="Arial"/>
                  <w:color w:val="1A1A1A"/>
                  <w:sz w:val="20"/>
                  <w:szCs w:val="20"/>
                </w:rPr>
                <w:t>1210 93rd Oakland, CA (4603    Cell </w:t>
              </w:r>
              <w:r w:rsidRPr="00374731">
                <w:rPr>
                  <w:rFonts w:ascii="Arial" w:hAnsi="Arial" w:cs="Arial"/>
                  <w:color w:val="1A1A1A"/>
                  <w:sz w:val="20"/>
                  <w:szCs w:val="20"/>
                </w:rPr>
                <w:fldChar w:fldCharType="begin"/>
              </w:r>
              <w:r w:rsidRPr="00374731">
                <w:rPr>
                  <w:rFonts w:ascii="Arial" w:hAnsi="Arial" w:cs="Arial"/>
                  <w:color w:val="1A1A1A"/>
                  <w:sz w:val="20"/>
                  <w:szCs w:val="20"/>
                </w:rPr>
                <w:instrText xml:space="preserve"> HYPERLINK "tel:%28415%29%20910-9975" \t "_blank" </w:instrText>
              </w:r>
              <w:r w:rsidRPr="00374731">
                <w:rPr>
                  <w:rFonts w:ascii="Arial" w:hAnsi="Arial" w:cs="Arial"/>
                  <w:color w:val="1A1A1A"/>
                  <w:sz w:val="20"/>
                  <w:szCs w:val="20"/>
                </w:rPr>
              </w:r>
              <w:r w:rsidRPr="00374731">
                <w:rPr>
                  <w:rFonts w:ascii="Arial" w:hAnsi="Arial" w:cs="Arial"/>
                  <w:color w:val="1A1A1A"/>
                  <w:sz w:val="20"/>
                  <w:szCs w:val="20"/>
                </w:rPr>
                <w:fldChar w:fldCharType="separate"/>
              </w:r>
              <w:r w:rsidRPr="00374731">
                <w:rPr>
                  <w:rFonts w:ascii="Arial" w:hAnsi="Arial" w:cs="Arial"/>
                  <w:color w:val="1155CC"/>
                  <w:sz w:val="20"/>
                  <w:szCs w:val="20"/>
                  <w:u w:val="single"/>
                </w:rPr>
                <w:t>(415) 910-9975</w:t>
              </w:r>
              <w:r w:rsidRPr="00374731">
                <w:rPr>
                  <w:rFonts w:ascii="Arial" w:hAnsi="Arial" w:cs="Arial"/>
                  <w:color w:val="1A1A1A"/>
                  <w:sz w:val="20"/>
                  <w:szCs w:val="20"/>
                </w:rPr>
                <w:fldChar w:fldCharType="end"/>
              </w:r>
              <w:r w:rsidRPr="00374731">
                <w:rPr>
                  <w:rFonts w:ascii="Arial" w:hAnsi="Arial" w:cs="Arial"/>
                  <w:color w:val="1A1A1A"/>
                  <w:sz w:val="20"/>
                  <w:szCs w:val="20"/>
                </w:rPr>
                <w:t>                                            </w:t>
              </w:r>
            </w:di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p w:rsidR="00374731" w:rsidRPr="00374731" w:rsidRDefault="00374731" w:rsidP="00374731">
            <w:pPr>
              <w:rPr>
                <w:rFonts w:ascii="Times" w:hAnsi="Times" w:cs="Arial"/>
                <w:color w:val="222222"/>
                <w:sz w:val="20"/>
                <w:szCs w:val="20"/>
              </w:rPr>
            </w:pPr>
            <w:dir w:val="ltr">
              <w:r w:rsidRPr="00374731">
                <w:rPr>
                  <w:rFonts w:ascii="Arial" w:hAnsi="Arial" w:cs="Arial"/>
                  <w:color w:val="1A1A1A"/>
                  <w:sz w:val="20"/>
                  <w:szCs w:val="20"/>
                </w:rPr>
                <w:t>Email: </w:t>
              </w:r>
              <w:r w:rsidRPr="00374731">
                <w:rPr>
                  <w:rFonts w:ascii="Arial" w:hAnsi="Arial" w:cs="Arial"/>
                  <w:color w:val="1A1A1A"/>
                  <w:sz w:val="20"/>
                  <w:szCs w:val="20"/>
                </w:rPr>
                <w:fldChar w:fldCharType="begin"/>
              </w:r>
              <w:r w:rsidRPr="00374731">
                <w:rPr>
                  <w:rFonts w:ascii="Arial" w:hAnsi="Arial" w:cs="Arial"/>
                  <w:color w:val="1A1A1A"/>
                  <w:sz w:val="20"/>
                  <w:szCs w:val="20"/>
                </w:rPr>
                <w:instrText xml:space="preserve"> HYPERLINK "mailto:javierperezlv@gmail.com" \t "_blank" </w:instrText>
              </w:r>
              <w:r w:rsidRPr="00374731">
                <w:rPr>
                  <w:rFonts w:ascii="Arial" w:hAnsi="Arial" w:cs="Arial"/>
                  <w:color w:val="1A1A1A"/>
                  <w:sz w:val="20"/>
                  <w:szCs w:val="20"/>
                </w:rPr>
              </w:r>
              <w:r w:rsidRPr="00374731">
                <w:rPr>
                  <w:rFonts w:ascii="Arial" w:hAnsi="Arial" w:cs="Arial"/>
                  <w:color w:val="1A1A1A"/>
                  <w:sz w:val="20"/>
                  <w:szCs w:val="20"/>
                </w:rPr>
                <w:fldChar w:fldCharType="separate"/>
              </w:r>
              <w:r w:rsidRPr="00374731">
                <w:rPr>
                  <w:rFonts w:ascii="Arial" w:hAnsi="Arial" w:cs="Arial"/>
                  <w:color w:val="103CC0"/>
                  <w:sz w:val="20"/>
                  <w:szCs w:val="20"/>
                  <w:u w:val="single"/>
                </w:rPr>
                <w:t>javierperezlv@gmail.com</w:t>
              </w:r>
              <w:r w:rsidRPr="00374731">
                <w:rPr>
                  <w:rFonts w:ascii="Arial" w:hAnsi="Arial" w:cs="Arial"/>
                  <w:color w:val="1A1A1A"/>
                  <w:sz w:val="20"/>
                  <w:szCs w:val="20"/>
                </w:rPr>
                <w:fldChar w:fldCharType="end"/>
              </w:r>
            </w:dir>
          </w:p>
          <w:p w:rsidR="00374731" w:rsidRPr="00374731" w:rsidRDefault="00374731" w:rsidP="00374731">
            <w:pPr>
              <w:rPr>
                <w:rFonts w:ascii="Times" w:hAnsi="Times" w:cs="Arial"/>
                <w:color w:val="222222"/>
                <w:sz w:val="20"/>
                <w:szCs w:val="20"/>
              </w:rPr>
            </w:pPr>
            <w:dir w:val="ltr">
              <w:r w:rsidRPr="00374731">
                <w:rPr>
                  <w:rFonts w:ascii="Arial" w:hAnsi="Arial" w:cs="Arial"/>
                  <w:color w:val="1A1A1A"/>
                  <w:sz w:val="20"/>
                  <w:szCs w:val="20"/>
                </w:rPr>
                <w:t>                                                                                      Email: </w:t>
              </w:r>
              <w:r w:rsidRPr="00374731">
                <w:rPr>
                  <w:rFonts w:ascii="Arial" w:hAnsi="Arial" w:cs="Arial"/>
                  <w:color w:val="1A1A1A"/>
                  <w:sz w:val="20"/>
                  <w:szCs w:val="20"/>
                </w:rPr>
                <w:fldChar w:fldCharType="begin"/>
              </w:r>
              <w:r w:rsidRPr="00374731">
                <w:rPr>
                  <w:rFonts w:ascii="Arial" w:hAnsi="Arial" w:cs="Arial"/>
                  <w:color w:val="1A1A1A"/>
                  <w:sz w:val="20"/>
                  <w:szCs w:val="20"/>
                </w:rPr>
                <w:instrText xml:space="preserve"> HYPERLINK "mailto:javierperez20@student.kaplan.edu" \t "_blank" </w:instrText>
              </w:r>
              <w:r w:rsidRPr="00374731">
                <w:rPr>
                  <w:rFonts w:ascii="Arial" w:hAnsi="Arial" w:cs="Arial"/>
                  <w:color w:val="1A1A1A"/>
                  <w:sz w:val="20"/>
                  <w:szCs w:val="20"/>
                </w:rPr>
              </w:r>
              <w:r w:rsidRPr="00374731">
                <w:rPr>
                  <w:rFonts w:ascii="Arial" w:hAnsi="Arial" w:cs="Arial"/>
                  <w:color w:val="1A1A1A"/>
                  <w:sz w:val="20"/>
                  <w:szCs w:val="20"/>
                </w:rPr>
                <w:fldChar w:fldCharType="separate"/>
              </w:r>
              <w:r w:rsidRPr="00374731">
                <w:rPr>
                  <w:rFonts w:ascii="Arial" w:hAnsi="Arial" w:cs="Arial"/>
                  <w:color w:val="103CC0"/>
                  <w:sz w:val="20"/>
                  <w:szCs w:val="20"/>
                  <w:u w:val="single"/>
                </w:rPr>
                <w:t>j</w:t>
              </w:r>
              <w:r w:rsidRPr="00374731">
                <w:rPr>
                  <w:rFonts w:ascii="Arial" w:hAnsi="Arial" w:cs="Arial"/>
                  <w:color w:val="1A1A1A"/>
                  <w:sz w:val="20"/>
                  <w:szCs w:val="20"/>
                </w:rPr>
                <w:fldChar w:fldCharType="end"/>
              </w:r>
              <w:r w:rsidRPr="00374731">
                <w:rPr>
                  <w:rFonts w:ascii="Arial" w:hAnsi="Arial" w:cs="Arial"/>
                  <w:color w:val="1A1A1A"/>
                  <w:sz w:val="20"/>
                  <w:szCs w:val="20"/>
                </w:rPr>
                <w:t>.</w:t>
              </w:r>
              <w:r w:rsidRPr="00374731">
                <w:rPr>
                  <w:rFonts w:ascii="Arial" w:hAnsi="Arial" w:cs="Arial"/>
                  <w:color w:val="1A1A1A"/>
                  <w:sz w:val="20"/>
                  <w:szCs w:val="20"/>
                </w:rPr>
                <w:fldChar w:fldCharType="begin"/>
              </w:r>
              <w:r w:rsidRPr="00374731">
                <w:rPr>
                  <w:rFonts w:ascii="Arial" w:hAnsi="Arial" w:cs="Arial"/>
                  <w:color w:val="1A1A1A"/>
                  <w:sz w:val="20"/>
                  <w:szCs w:val="20"/>
                </w:rPr>
                <w:instrText xml:space="preserve"> HYPERLINK "mailto:perez627@my.caculinary.edu" \t "_blank" </w:instrText>
              </w:r>
              <w:r w:rsidRPr="00374731">
                <w:rPr>
                  <w:rFonts w:ascii="Arial" w:hAnsi="Arial" w:cs="Arial"/>
                  <w:color w:val="1A1A1A"/>
                  <w:sz w:val="20"/>
                  <w:szCs w:val="20"/>
                </w:rPr>
              </w:r>
              <w:r w:rsidRPr="00374731">
                <w:rPr>
                  <w:rFonts w:ascii="Arial" w:hAnsi="Arial" w:cs="Arial"/>
                  <w:color w:val="1A1A1A"/>
                  <w:sz w:val="20"/>
                  <w:szCs w:val="20"/>
                </w:rPr>
                <w:fldChar w:fldCharType="separate"/>
              </w:r>
              <w:r w:rsidRPr="00374731">
                <w:rPr>
                  <w:rFonts w:ascii="Arial" w:hAnsi="Arial" w:cs="Arial"/>
                  <w:color w:val="386EFF"/>
                  <w:sz w:val="20"/>
                  <w:szCs w:val="20"/>
                  <w:u w:val="single"/>
                </w:rPr>
                <w:t>perez627@my.caculinary.edu</w:t>
              </w:r>
              <w:r w:rsidRPr="00374731">
                <w:rPr>
                  <w:rFonts w:ascii="Arial" w:hAnsi="Arial" w:cs="Arial"/>
                  <w:color w:val="1A1A1A"/>
                  <w:sz w:val="20"/>
                  <w:szCs w:val="20"/>
                </w:rPr>
                <w:fldChar w:fldCharType="end"/>
              </w:r>
            </w:dir>
          </w:p>
          <w:p w:rsidR="00374731" w:rsidRPr="00374731" w:rsidRDefault="00374731" w:rsidP="00374731">
            <w:pPr>
              <w:rPr>
                <w:rFonts w:ascii="Times" w:hAnsi="Times" w:cs="Arial"/>
                <w:color w:val="222222"/>
                <w:sz w:val="20"/>
                <w:szCs w:val="20"/>
              </w:rPr>
            </w:pPr>
            <w:r w:rsidRPr="00374731">
              <w:rPr>
                <w:rFonts w:ascii="Arial" w:hAnsi="Arial" w:cs="Arial"/>
                <w:color w:val="222222"/>
                <w:sz w:val="20"/>
                <w:szCs w:val="20"/>
              </w:rPr>
              <w:t> </w:t>
            </w:r>
          </w:p>
          <w:p w:rsidR="00374731" w:rsidRPr="00374731" w:rsidRDefault="00374731" w:rsidP="00374731">
            <w:pPr>
              <w:rPr>
                <w:rFonts w:ascii="Times" w:hAnsi="Times" w:cs="Arial"/>
                <w:color w:val="222222"/>
                <w:sz w:val="20"/>
                <w:szCs w:val="20"/>
              </w:rPr>
            </w:pPr>
            <w:dir w:val="ltr">
              <w:r w:rsidRPr="00374731">
                <w:rPr>
                  <w:rFonts w:ascii="Arial" w:hAnsi="Arial" w:cs="Arial"/>
                  <w:color w:val="1A1A1A"/>
                  <w:sz w:val="20"/>
                  <w:szCs w:val="20"/>
                </w:rPr>
                <w:t> </w:t>
              </w:r>
            </w:dir>
          </w:p>
        </w:tc>
      </w:tr>
      <w:tr w:rsidR="00374731" w:rsidRPr="00374731" w:rsidTr="00374731">
        <w:tc>
          <w:tcPr>
            <w:tcW w:w="6812" w:type="dxa"/>
            <w:gridSpan w:val="3"/>
            <w:tcBorders>
              <w:top w:val="nil"/>
              <w:left w:val="nil"/>
              <w:bottom w:val="nil"/>
              <w:right w:val="nil"/>
            </w:tcBorders>
            <w:shd w:val="clear" w:color="auto" w:fill="FFFFFF"/>
            <w:tcMar>
              <w:top w:w="0" w:type="dxa"/>
              <w:left w:w="108" w:type="dxa"/>
              <w:bottom w:w="0" w:type="dxa"/>
              <w:right w:w="108" w:type="dxa"/>
            </w:tcMa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Objective</w:t>
            </w:r>
          </w:p>
        </w:tc>
      </w:tr>
      <w:tr w:rsidR="00374731" w:rsidRPr="00374731" w:rsidTr="00374731">
        <w:tc>
          <w:tcPr>
            <w:tcW w:w="6812" w:type="dxa"/>
            <w:gridSpan w:val="3"/>
            <w:tcBorders>
              <w:top w:val="nil"/>
              <w:left w:val="nil"/>
              <w:bottom w:val="nil"/>
              <w:right w:val="nil"/>
            </w:tcBorders>
            <w:shd w:val="clear" w:color="auto" w:fill="FFFFFF"/>
            <w:tcMar>
              <w:top w:w="0" w:type="dxa"/>
              <w:left w:w="108" w:type="dxa"/>
              <w:bottom w:w="0" w:type="dxa"/>
              <w:right w:w="108" w:type="dxa"/>
            </w:tcMa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To secure a job where I can grow professionally as well as personally. Interested in obtaining a position in construction or the maintenance field.  Willing to use already developed skills and knowledge. Driven to acquire new skills and to expand my knowledge of working with the public. Offering excellent teamwork skills, flexibility and a willingness to take on a variety of new tasks and the capability of working well under stressful situations.</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tc>
      </w:tr>
      <w:tr w:rsidR="00374731" w:rsidRPr="00374731" w:rsidTr="00374731">
        <w:tc>
          <w:tcPr>
            <w:tcW w:w="6812" w:type="dxa"/>
            <w:gridSpan w:val="3"/>
            <w:tcBorders>
              <w:top w:val="nil"/>
              <w:left w:val="nil"/>
              <w:bottom w:val="nil"/>
              <w:right w:val="nil"/>
            </w:tcBorders>
            <w:shd w:val="clear" w:color="auto" w:fill="FFFFFF"/>
            <w:tcMar>
              <w:top w:w="0" w:type="dxa"/>
              <w:left w:w="108" w:type="dxa"/>
              <w:bottom w:w="0" w:type="dxa"/>
              <w:right w:w="108" w:type="dxa"/>
            </w:tcMar>
            <w:hideMark/>
          </w:tcPr>
          <w:p w:rsidR="00374731" w:rsidRPr="00374731" w:rsidRDefault="00374731" w:rsidP="00374731">
            <w:pPr>
              <w:rPr>
                <w:rFonts w:ascii="Times" w:hAnsi="Times" w:cs="Arial"/>
                <w:color w:val="222222"/>
                <w:sz w:val="20"/>
                <w:szCs w:val="20"/>
              </w:rPr>
            </w:pPr>
            <w:r w:rsidRPr="00374731">
              <w:rPr>
                <w:rFonts w:ascii="Arial" w:hAnsi="Arial" w:cs="Arial"/>
                <w:b/>
                <w:bCs/>
                <w:color w:val="1A1A1A"/>
                <w:sz w:val="20"/>
                <w:szCs w:val="20"/>
              </w:rPr>
              <w:t>Experience</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p w:rsidR="00374731" w:rsidRPr="00374731" w:rsidRDefault="00374731" w:rsidP="00374731">
            <w:pPr>
              <w:rPr>
                <w:rFonts w:ascii="Times" w:hAnsi="Times" w:cs="Arial"/>
                <w:color w:val="222222"/>
                <w:sz w:val="20"/>
                <w:szCs w:val="20"/>
              </w:rPr>
            </w:pPr>
            <w:r w:rsidRPr="00374731">
              <w:rPr>
                <w:rFonts w:ascii="Arial" w:hAnsi="Arial" w:cs="Arial"/>
                <w:b/>
                <w:bCs/>
                <w:color w:val="1A1A1A"/>
                <w:sz w:val="20"/>
                <w:szCs w:val="20"/>
              </w:rPr>
              <w:t>2014 to 2014</w:t>
            </w:r>
            <w:r w:rsidRPr="00374731">
              <w:rPr>
                <w:rFonts w:ascii="Arial" w:hAnsi="Arial" w:cs="Arial"/>
                <w:color w:val="1A1A1A"/>
                <w:sz w:val="20"/>
                <w:szCs w:val="20"/>
              </w:rPr>
              <w:t>                       AutoZone                     Reno, NV</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Sales associate </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Sales</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Cash handling</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Stocking</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Inventory control</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Product placement</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Customer service</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tc>
      </w:tr>
      <w:tr w:rsidR="00374731" w:rsidRPr="00374731" w:rsidTr="00374731">
        <w:tc>
          <w:tcPr>
            <w:tcW w:w="1432" w:type="dxa"/>
            <w:tcBorders>
              <w:top w:val="nil"/>
              <w:left w:val="nil"/>
              <w:bottom w:val="nil"/>
              <w:right w:val="nil"/>
            </w:tcBorders>
            <w:shd w:val="clear" w:color="auto" w:fill="FFFFFF"/>
            <w:tcMar>
              <w:top w:w="0" w:type="dxa"/>
              <w:left w:w="108" w:type="dxa"/>
              <w:bottom w:w="0" w:type="dxa"/>
              <w:right w:w="108" w:type="dxa"/>
            </w:tcMar>
            <w:vAlign w:val="center"/>
            <w:hideMark/>
          </w:tcPr>
          <w:p w:rsidR="00374731" w:rsidRPr="00374731" w:rsidRDefault="00374731" w:rsidP="00374731">
            <w:pPr>
              <w:rPr>
                <w:rFonts w:ascii="Times" w:hAnsi="Times" w:cs="Arial"/>
                <w:color w:val="222222"/>
                <w:sz w:val="20"/>
                <w:szCs w:val="20"/>
              </w:rPr>
            </w:pPr>
            <w:r w:rsidRPr="00374731">
              <w:rPr>
                <w:rFonts w:ascii="Arial" w:hAnsi="Arial" w:cs="Arial"/>
                <w:b/>
                <w:bCs/>
                <w:color w:val="1A1A1A"/>
                <w:sz w:val="20"/>
                <w:szCs w:val="20"/>
              </w:rPr>
              <w:t> 2005 to 2012</w:t>
            </w:r>
          </w:p>
        </w:tc>
        <w:tc>
          <w:tcPr>
            <w:tcW w:w="2092" w:type="dxa"/>
            <w:tcBorders>
              <w:top w:val="nil"/>
              <w:left w:val="nil"/>
              <w:bottom w:val="nil"/>
              <w:right w:val="nil"/>
            </w:tcBorders>
            <w:shd w:val="clear" w:color="auto" w:fill="FFFFFF"/>
            <w:tcMar>
              <w:top w:w="0" w:type="dxa"/>
              <w:left w:w="108" w:type="dxa"/>
              <w:bottom w:w="0" w:type="dxa"/>
              <w:right w:w="108" w:type="dxa"/>
            </w:tcMar>
            <w:vAlign w:val="cente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P.M.R.</w:t>
            </w:r>
          </w:p>
        </w:tc>
        <w:tc>
          <w:tcPr>
            <w:tcW w:w="2712" w:type="dxa"/>
            <w:tcBorders>
              <w:top w:val="nil"/>
              <w:left w:val="nil"/>
              <w:bottom w:val="nil"/>
              <w:right w:val="nil"/>
            </w:tcBorders>
            <w:shd w:val="clear" w:color="auto" w:fill="FFFFFF"/>
            <w:tcMar>
              <w:top w:w="0" w:type="dxa"/>
              <w:left w:w="108" w:type="dxa"/>
              <w:bottom w:w="0" w:type="dxa"/>
              <w:right w:w="108" w:type="dxa"/>
            </w:tcMar>
            <w:vAlign w:val="cente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San Francisco/Burbank CA</w:t>
            </w:r>
          </w:p>
        </w:tc>
      </w:tr>
      <w:tr w:rsidR="00374731" w:rsidRPr="00374731" w:rsidTr="00374731">
        <w:tc>
          <w:tcPr>
            <w:tcW w:w="6812" w:type="dxa"/>
            <w:gridSpan w:val="3"/>
            <w:tcBorders>
              <w:top w:val="nil"/>
              <w:left w:val="nil"/>
              <w:bottom w:val="nil"/>
              <w:right w:val="nil"/>
            </w:tcBorders>
            <w:shd w:val="clear" w:color="auto" w:fill="FFFFFF"/>
            <w:tcMar>
              <w:top w:w="0" w:type="dxa"/>
              <w:left w:w="108" w:type="dxa"/>
              <w:bottom w:w="0" w:type="dxa"/>
              <w:right w:w="108" w:type="dxa"/>
            </w:tcMa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Owner</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Rehabs – full re-models</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xml:space="preserve">·        Proficient in </w:t>
            </w:r>
            <w:proofErr w:type="spellStart"/>
            <w:r w:rsidRPr="00374731">
              <w:rPr>
                <w:rFonts w:ascii="Arial" w:hAnsi="Arial" w:cs="Arial"/>
                <w:color w:val="1A1A1A"/>
                <w:sz w:val="20"/>
                <w:szCs w:val="20"/>
              </w:rPr>
              <w:t>Exactimate</w:t>
            </w:r>
            <w:proofErr w:type="spellEnd"/>
            <w:r w:rsidRPr="00374731">
              <w:rPr>
                <w:rFonts w:ascii="Arial" w:hAnsi="Arial" w:cs="Arial"/>
                <w:color w:val="1A1A1A"/>
                <w:sz w:val="20"/>
                <w:szCs w:val="20"/>
              </w:rPr>
              <w:t xml:space="preserve"> estimating</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lastRenderedPageBreak/>
              <w:t>·        Painting –included faux painting, Airless spray and texture</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Install laminate, hardwood and tile</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Managed employees and work load with turn over’s on apartments, dispatched calls and routed appointments</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Generate estimates for clients, property management companies and banks</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Manage teams on trash outs</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xml:space="preserve">·        Maintained apartments and bank owned homes </w:t>
            </w:r>
            <w:proofErr w:type="gramStart"/>
            <w:r w:rsidRPr="00374731">
              <w:rPr>
                <w:rFonts w:ascii="Arial" w:hAnsi="Arial" w:cs="Arial"/>
                <w:color w:val="1A1A1A"/>
                <w:sz w:val="20"/>
                <w:szCs w:val="20"/>
              </w:rPr>
              <w:t>including  landscaping</w:t>
            </w:r>
            <w:proofErr w:type="gramEnd"/>
            <w:r w:rsidRPr="00374731">
              <w:rPr>
                <w:rFonts w:ascii="Arial" w:hAnsi="Arial" w:cs="Arial"/>
                <w:color w:val="1A1A1A"/>
                <w:sz w:val="20"/>
                <w:szCs w:val="20"/>
              </w:rPr>
              <w:t>  and irrigation</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Purchased items and material in bulk</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Generate reports and give presentations with Excel, PowerPoint, QuickBooks</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Proficient in Word, PowerPoint and Excel</w:t>
            </w:r>
          </w:p>
        </w:tc>
      </w:tr>
      <w:tr w:rsidR="00374731" w:rsidRPr="00374731" w:rsidTr="00374731">
        <w:tc>
          <w:tcPr>
            <w:tcW w:w="1432" w:type="dxa"/>
            <w:tcBorders>
              <w:top w:val="nil"/>
              <w:left w:val="nil"/>
              <w:bottom w:val="nil"/>
              <w:right w:val="nil"/>
            </w:tcBorders>
            <w:shd w:val="clear" w:color="auto" w:fill="FFFFFF"/>
            <w:tcMar>
              <w:top w:w="0" w:type="dxa"/>
              <w:left w:w="108" w:type="dxa"/>
              <w:bottom w:w="0" w:type="dxa"/>
              <w:right w:w="108" w:type="dxa"/>
            </w:tcMar>
            <w:vAlign w:val="cente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lastRenderedPageBreak/>
              <w:t> </w:t>
            </w:r>
          </w:p>
          <w:p w:rsidR="00374731" w:rsidRPr="00374731" w:rsidRDefault="00374731" w:rsidP="00374731">
            <w:pPr>
              <w:rPr>
                <w:rFonts w:ascii="Times" w:hAnsi="Times" w:cs="Arial"/>
                <w:color w:val="222222"/>
                <w:sz w:val="20"/>
                <w:szCs w:val="20"/>
              </w:rPr>
            </w:pPr>
            <w:r w:rsidRPr="00374731">
              <w:rPr>
                <w:rFonts w:ascii="Arial" w:hAnsi="Arial" w:cs="Arial"/>
                <w:b/>
                <w:bCs/>
                <w:color w:val="1A1A1A"/>
                <w:sz w:val="20"/>
                <w:szCs w:val="20"/>
              </w:rPr>
              <w:t>2001 to 2005</w:t>
            </w:r>
          </w:p>
        </w:tc>
        <w:tc>
          <w:tcPr>
            <w:tcW w:w="2092" w:type="dxa"/>
            <w:tcBorders>
              <w:top w:val="nil"/>
              <w:left w:val="nil"/>
              <w:bottom w:val="nil"/>
              <w:right w:val="nil"/>
            </w:tcBorders>
            <w:shd w:val="clear" w:color="auto" w:fill="FFFFFF"/>
            <w:tcMar>
              <w:top w:w="0" w:type="dxa"/>
              <w:left w:w="108" w:type="dxa"/>
              <w:bottom w:w="0" w:type="dxa"/>
              <w:right w:w="108" w:type="dxa"/>
            </w:tcMar>
            <w:vAlign w:val="cente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Cal-Pacific Products</w:t>
            </w:r>
          </w:p>
        </w:tc>
        <w:tc>
          <w:tcPr>
            <w:tcW w:w="2712" w:type="dxa"/>
            <w:tcBorders>
              <w:top w:val="nil"/>
              <w:left w:val="nil"/>
              <w:bottom w:val="nil"/>
              <w:right w:val="nil"/>
            </w:tcBorders>
            <w:shd w:val="clear" w:color="auto" w:fill="FFFFFF"/>
            <w:tcMar>
              <w:top w:w="0" w:type="dxa"/>
              <w:left w:w="108" w:type="dxa"/>
              <w:bottom w:w="0" w:type="dxa"/>
              <w:right w:w="108" w:type="dxa"/>
            </w:tcMar>
            <w:vAlign w:val="cente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Chatsworth, CA</w:t>
            </w:r>
          </w:p>
        </w:tc>
      </w:tr>
      <w:tr w:rsidR="00374731" w:rsidRPr="00374731" w:rsidTr="00374731">
        <w:tc>
          <w:tcPr>
            <w:tcW w:w="6812" w:type="dxa"/>
            <w:gridSpan w:val="3"/>
            <w:tcBorders>
              <w:top w:val="nil"/>
              <w:left w:val="nil"/>
              <w:bottom w:val="nil"/>
              <w:right w:val="nil"/>
            </w:tcBorders>
            <w:shd w:val="clear" w:color="auto" w:fill="FFFFFF"/>
            <w:tcMar>
              <w:top w:w="0" w:type="dxa"/>
              <w:left w:w="108" w:type="dxa"/>
              <w:bottom w:w="0" w:type="dxa"/>
              <w:right w:w="108" w:type="dxa"/>
            </w:tcMa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Assistant manager</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Generated collection report on past due accounts</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Generated daily reports on employee performances</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Trained new employees as well as supervised</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Made and received customer service calls</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Verified orders with customers</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Dispatched calls and routed appointments</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tc>
      </w:tr>
      <w:tr w:rsidR="00374731" w:rsidRPr="00374731" w:rsidTr="00374731">
        <w:tc>
          <w:tcPr>
            <w:tcW w:w="1432" w:type="dxa"/>
            <w:tcBorders>
              <w:top w:val="nil"/>
              <w:left w:val="nil"/>
              <w:bottom w:val="nil"/>
              <w:right w:val="nil"/>
            </w:tcBorders>
            <w:shd w:val="clear" w:color="auto" w:fill="FFFFFF"/>
            <w:tcMar>
              <w:top w:w="0" w:type="dxa"/>
              <w:left w:w="108" w:type="dxa"/>
              <w:bottom w:w="0" w:type="dxa"/>
              <w:right w:w="108" w:type="dxa"/>
            </w:tcMar>
            <w:vAlign w:val="center"/>
            <w:hideMark/>
          </w:tcPr>
          <w:p w:rsidR="00374731" w:rsidRPr="00374731" w:rsidRDefault="00374731" w:rsidP="00374731">
            <w:pPr>
              <w:rPr>
                <w:rFonts w:ascii="Times" w:hAnsi="Times" w:cs="Arial"/>
                <w:color w:val="222222"/>
                <w:sz w:val="20"/>
                <w:szCs w:val="20"/>
              </w:rPr>
            </w:pPr>
            <w:r w:rsidRPr="00374731">
              <w:rPr>
                <w:rFonts w:ascii="Arial" w:hAnsi="Arial" w:cs="Arial"/>
                <w:b/>
                <w:bCs/>
                <w:color w:val="1A1A1A"/>
                <w:sz w:val="20"/>
                <w:szCs w:val="20"/>
              </w:rPr>
              <w:t>2000 to 2001</w:t>
            </w:r>
          </w:p>
        </w:tc>
        <w:tc>
          <w:tcPr>
            <w:tcW w:w="2092" w:type="dxa"/>
            <w:tcBorders>
              <w:top w:val="nil"/>
              <w:left w:val="nil"/>
              <w:bottom w:val="nil"/>
              <w:right w:val="nil"/>
            </w:tcBorders>
            <w:shd w:val="clear" w:color="auto" w:fill="FFFFFF"/>
            <w:tcMar>
              <w:top w:w="0" w:type="dxa"/>
              <w:left w:w="108" w:type="dxa"/>
              <w:bottom w:w="0" w:type="dxa"/>
              <w:right w:w="108" w:type="dxa"/>
            </w:tcMar>
            <w:vAlign w:val="cente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First American Home Buyers</w:t>
            </w:r>
          </w:p>
        </w:tc>
        <w:tc>
          <w:tcPr>
            <w:tcW w:w="2712" w:type="dxa"/>
            <w:tcBorders>
              <w:top w:val="nil"/>
              <w:left w:val="nil"/>
              <w:bottom w:val="nil"/>
              <w:right w:val="nil"/>
            </w:tcBorders>
            <w:shd w:val="clear" w:color="auto" w:fill="FFFFFF"/>
            <w:tcMar>
              <w:top w:w="0" w:type="dxa"/>
              <w:left w:w="108" w:type="dxa"/>
              <w:bottom w:w="0" w:type="dxa"/>
              <w:right w:w="108" w:type="dxa"/>
            </w:tcMar>
            <w:vAlign w:val="cente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Van Nuys, CA</w:t>
            </w:r>
          </w:p>
        </w:tc>
      </w:tr>
      <w:tr w:rsidR="00374731" w:rsidRPr="00374731" w:rsidTr="00374731">
        <w:tc>
          <w:tcPr>
            <w:tcW w:w="6812" w:type="dxa"/>
            <w:gridSpan w:val="3"/>
            <w:tcBorders>
              <w:top w:val="nil"/>
              <w:left w:val="nil"/>
              <w:bottom w:val="nil"/>
              <w:right w:val="nil"/>
            </w:tcBorders>
            <w:shd w:val="clear" w:color="auto" w:fill="FFFFFF"/>
            <w:tcMar>
              <w:top w:w="0" w:type="dxa"/>
              <w:left w:w="108" w:type="dxa"/>
              <w:bottom w:w="0" w:type="dxa"/>
              <w:right w:w="108" w:type="dxa"/>
            </w:tcMa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Purchasing agent</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Purchased HVAC units, parts, water heaters and pool supplies</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Ensures that all purchasing activities are carried out efficiently</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Receives and reviews each requisition for completeness, selects reliable sources, requests bids as necessary</w:t>
            </w:r>
            <w:proofErr w:type="gramStart"/>
            <w:r w:rsidRPr="00374731">
              <w:rPr>
                <w:rFonts w:ascii="Arial" w:hAnsi="Arial" w:cs="Arial"/>
                <w:color w:val="1A1A1A"/>
                <w:sz w:val="20"/>
                <w:szCs w:val="20"/>
              </w:rPr>
              <w:t>,  evaluates</w:t>
            </w:r>
            <w:proofErr w:type="gramEnd"/>
            <w:r w:rsidRPr="00374731">
              <w:rPr>
                <w:rFonts w:ascii="Arial" w:hAnsi="Arial" w:cs="Arial"/>
                <w:color w:val="1A1A1A"/>
                <w:sz w:val="20"/>
                <w:szCs w:val="20"/>
              </w:rPr>
              <w:t xml:space="preserve"> quotation and makes final supplier selection.</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Coordinated with HVAC technicians</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Researched parts and units via internet</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Dispatched calls and routed appointments</w:t>
            </w:r>
          </w:p>
        </w:tc>
      </w:tr>
      <w:tr w:rsidR="00374731" w:rsidRPr="00374731" w:rsidTr="00374731">
        <w:tc>
          <w:tcPr>
            <w:tcW w:w="1432" w:type="dxa"/>
            <w:tcBorders>
              <w:top w:val="nil"/>
              <w:left w:val="nil"/>
              <w:bottom w:val="nil"/>
              <w:right w:val="nil"/>
            </w:tcBorders>
            <w:shd w:val="clear" w:color="auto" w:fill="FFFFFF"/>
            <w:tcMar>
              <w:top w:w="0" w:type="dxa"/>
              <w:left w:w="108" w:type="dxa"/>
              <w:bottom w:w="0" w:type="dxa"/>
              <w:right w:w="108" w:type="dxa"/>
            </w:tcMar>
            <w:vAlign w:val="cente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p w:rsidR="00374731" w:rsidRPr="00374731" w:rsidRDefault="00374731" w:rsidP="00374731">
            <w:pPr>
              <w:rPr>
                <w:rFonts w:ascii="Times" w:hAnsi="Times" w:cs="Arial"/>
                <w:color w:val="222222"/>
                <w:sz w:val="20"/>
                <w:szCs w:val="20"/>
              </w:rPr>
            </w:pPr>
            <w:r w:rsidRPr="00374731">
              <w:rPr>
                <w:rFonts w:ascii="Arial" w:hAnsi="Arial" w:cs="Arial"/>
                <w:b/>
                <w:bCs/>
                <w:color w:val="1A1A1A"/>
                <w:sz w:val="20"/>
                <w:szCs w:val="20"/>
              </w:rPr>
              <w:t>1998 to 2000</w:t>
            </w:r>
          </w:p>
        </w:tc>
        <w:tc>
          <w:tcPr>
            <w:tcW w:w="2092" w:type="dxa"/>
            <w:tcBorders>
              <w:top w:val="nil"/>
              <w:left w:val="nil"/>
              <w:bottom w:val="nil"/>
              <w:right w:val="nil"/>
            </w:tcBorders>
            <w:shd w:val="clear" w:color="auto" w:fill="FFFFFF"/>
            <w:tcMar>
              <w:top w:w="0" w:type="dxa"/>
              <w:left w:w="108" w:type="dxa"/>
              <w:bottom w:w="0" w:type="dxa"/>
              <w:right w:w="108" w:type="dxa"/>
            </w:tcMar>
            <w:vAlign w:val="cente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Ace Industrial Supply</w:t>
            </w:r>
          </w:p>
        </w:tc>
        <w:tc>
          <w:tcPr>
            <w:tcW w:w="2712" w:type="dxa"/>
            <w:tcBorders>
              <w:top w:val="nil"/>
              <w:left w:val="nil"/>
              <w:bottom w:val="nil"/>
              <w:right w:val="nil"/>
            </w:tcBorders>
            <w:shd w:val="clear" w:color="auto" w:fill="FFFFFF"/>
            <w:tcMar>
              <w:top w:w="0" w:type="dxa"/>
              <w:left w:w="108" w:type="dxa"/>
              <w:bottom w:w="0" w:type="dxa"/>
              <w:right w:w="108" w:type="dxa"/>
            </w:tcMar>
            <w:vAlign w:val="cente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Sun Valley, CA</w:t>
            </w:r>
          </w:p>
        </w:tc>
      </w:tr>
      <w:tr w:rsidR="00374731" w:rsidRPr="00374731" w:rsidTr="00374731">
        <w:tc>
          <w:tcPr>
            <w:tcW w:w="6812" w:type="dxa"/>
            <w:gridSpan w:val="3"/>
            <w:tcBorders>
              <w:top w:val="nil"/>
              <w:left w:val="nil"/>
              <w:bottom w:val="nil"/>
              <w:right w:val="nil"/>
            </w:tcBorders>
            <w:shd w:val="clear" w:color="auto" w:fill="FFFFFF"/>
            <w:tcMar>
              <w:top w:w="0" w:type="dxa"/>
              <w:left w:w="108" w:type="dxa"/>
              <w:bottom w:w="0" w:type="dxa"/>
              <w:right w:w="108" w:type="dxa"/>
            </w:tcMa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Shipper and Receiver</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Helped create alpha-numeric system for inventory control</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Shipped and received products via UPS, RPS, FEDEX and freight carriers</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Picked and packed items</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Forklift trained and certified</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Load and unload merchandise</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Daily inventory control</w:t>
            </w:r>
          </w:p>
        </w:tc>
      </w:tr>
      <w:tr w:rsidR="00374731" w:rsidRPr="00374731" w:rsidTr="00374731">
        <w:tc>
          <w:tcPr>
            <w:tcW w:w="6812" w:type="dxa"/>
            <w:gridSpan w:val="3"/>
            <w:tcBorders>
              <w:top w:val="nil"/>
              <w:left w:val="nil"/>
              <w:bottom w:val="nil"/>
              <w:right w:val="nil"/>
            </w:tcBorders>
            <w:shd w:val="clear" w:color="auto" w:fill="FFFFFF"/>
            <w:tcMar>
              <w:top w:w="0" w:type="dxa"/>
              <w:left w:w="108" w:type="dxa"/>
              <w:bottom w:w="0" w:type="dxa"/>
              <w:right w:w="108" w:type="dxa"/>
            </w:tcMa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Education</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w:t>
            </w:r>
          </w:p>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1992-1996                                             Burbank High School                                        </w:t>
            </w:r>
            <w:r w:rsidRPr="00374731">
              <w:rPr>
                <w:rFonts w:ascii="Arial" w:hAnsi="Arial" w:cs="Arial"/>
                <w:i/>
                <w:iCs/>
                <w:color w:val="1A1A1A"/>
                <w:sz w:val="20"/>
                <w:szCs w:val="20"/>
              </w:rPr>
              <w:t>Burbank, CA</w:t>
            </w:r>
          </w:p>
        </w:tc>
      </w:tr>
      <w:tr w:rsidR="00374731" w:rsidRPr="00374731" w:rsidTr="00374731">
        <w:tc>
          <w:tcPr>
            <w:tcW w:w="1432" w:type="dxa"/>
            <w:tcBorders>
              <w:top w:val="nil"/>
              <w:left w:val="nil"/>
              <w:bottom w:val="nil"/>
              <w:right w:val="nil"/>
            </w:tcBorders>
            <w:shd w:val="clear" w:color="auto" w:fill="FFFFFF"/>
            <w:tcMar>
              <w:top w:w="0" w:type="dxa"/>
              <w:left w:w="108" w:type="dxa"/>
              <w:bottom w:w="0" w:type="dxa"/>
              <w:right w:w="108" w:type="dxa"/>
            </w:tcMar>
            <w:vAlign w:val="cente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1997-1998</w:t>
            </w:r>
          </w:p>
        </w:tc>
        <w:tc>
          <w:tcPr>
            <w:tcW w:w="2092" w:type="dxa"/>
            <w:tcBorders>
              <w:top w:val="nil"/>
              <w:left w:val="nil"/>
              <w:bottom w:val="nil"/>
              <w:right w:val="nil"/>
            </w:tcBorders>
            <w:shd w:val="clear" w:color="auto" w:fill="FFFFFF"/>
            <w:tcMar>
              <w:top w:w="0" w:type="dxa"/>
              <w:left w:w="108" w:type="dxa"/>
              <w:bottom w:w="0" w:type="dxa"/>
              <w:right w:w="108" w:type="dxa"/>
            </w:tcMar>
            <w:vAlign w:val="cente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Glendale Community College</w:t>
            </w:r>
          </w:p>
        </w:tc>
        <w:tc>
          <w:tcPr>
            <w:tcW w:w="2712" w:type="dxa"/>
            <w:tcBorders>
              <w:top w:val="nil"/>
              <w:left w:val="nil"/>
              <w:bottom w:val="nil"/>
              <w:right w:val="nil"/>
            </w:tcBorders>
            <w:shd w:val="clear" w:color="auto" w:fill="FFFFFF"/>
            <w:tcMar>
              <w:top w:w="0" w:type="dxa"/>
              <w:left w:w="108" w:type="dxa"/>
              <w:bottom w:w="0" w:type="dxa"/>
              <w:right w:w="108" w:type="dxa"/>
            </w:tcMar>
            <w:vAlign w:val="center"/>
            <w:hideMark/>
          </w:tcPr>
          <w:p w:rsidR="00374731" w:rsidRPr="00374731" w:rsidRDefault="00374731" w:rsidP="00374731">
            <w:pPr>
              <w:rPr>
                <w:rFonts w:ascii="Times" w:hAnsi="Times" w:cs="Arial"/>
                <w:color w:val="222222"/>
                <w:sz w:val="20"/>
                <w:szCs w:val="20"/>
              </w:rPr>
            </w:pPr>
            <w:r w:rsidRPr="00374731">
              <w:rPr>
                <w:rFonts w:ascii="Arial" w:hAnsi="Arial" w:cs="Arial"/>
                <w:color w:val="1A1A1A"/>
                <w:sz w:val="20"/>
                <w:szCs w:val="20"/>
              </w:rPr>
              <w:t>           Glendale, CA</w:t>
            </w:r>
          </w:p>
        </w:tc>
      </w:tr>
      <w:tr w:rsidR="00374731" w:rsidRPr="00374731" w:rsidTr="00374731">
        <w:tc>
          <w:tcPr>
            <w:tcW w:w="6812" w:type="dxa"/>
            <w:gridSpan w:val="3"/>
            <w:tcBorders>
              <w:top w:val="nil"/>
              <w:left w:val="nil"/>
              <w:bottom w:val="nil"/>
              <w:right w:val="nil"/>
            </w:tcBorders>
            <w:shd w:val="clear" w:color="auto" w:fill="FFFFFF"/>
            <w:tcMar>
              <w:top w:w="0" w:type="dxa"/>
              <w:left w:w="108" w:type="dxa"/>
              <w:bottom w:w="0" w:type="dxa"/>
              <w:right w:w="108" w:type="dxa"/>
            </w:tcMar>
            <w:hideMark/>
          </w:tcPr>
          <w:p w:rsidR="00374731" w:rsidRPr="00374731" w:rsidRDefault="00374731" w:rsidP="00374731">
            <w:pPr>
              <w:rPr>
                <w:rFonts w:ascii="Times" w:hAnsi="Times" w:cs="Arial"/>
                <w:color w:val="222222"/>
                <w:sz w:val="20"/>
                <w:szCs w:val="20"/>
              </w:rPr>
            </w:pPr>
            <w:r w:rsidRPr="00374731">
              <w:rPr>
                <w:rFonts w:ascii="Arial" w:hAnsi="Arial" w:cs="Arial"/>
                <w:i/>
                <w:iCs/>
                <w:color w:val="1A1A1A"/>
                <w:sz w:val="20"/>
                <w:szCs w:val="20"/>
              </w:rPr>
              <w:t>2015-2015                                    Kaplan university                                              Paralegal Studies</w:t>
            </w:r>
          </w:p>
          <w:p w:rsidR="00374731" w:rsidRPr="00374731" w:rsidRDefault="00374731" w:rsidP="00374731">
            <w:pPr>
              <w:rPr>
                <w:rFonts w:ascii="Times" w:hAnsi="Times" w:cs="Arial"/>
                <w:color w:val="222222"/>
                <w:sz w:val="20"/>
                <w:szCs w:val="20"/>
              </w:rPr>
            </w:pPr>
            <w:r w:rsidRPr="00374731">
              <w:rPr>
                <w:rFonts w:ascii="Arial" w:hAnsi="Arial" w:cs="Arial"/>
                <w:i/>
                <w:iCs/>
                <w:color w:val="222222"/>
                <w:sz w:val="20"/>
                <w:szCs w:val="20"/>
              </w:rPr>
              <w:t> </w:t>
            </w:r>
          </w:p>
          <w:p w:rsidR="00374731" w:rsidRPr="00374731" w:rsidRDefault="00374731" w:rsidP="00374731">
            <w:pPr>
              <w:rPr>
                <w:rFonts w:ascii="Times" w:hAnsi="Times" w:cs="Arial"/>
                <w:color w:val="222222"/>
                <w:sz w:val="20"/>
                <w:szCs w:val="20"/>
              </w:rPr>
            </w:pPr>
            <w:r w:rsidRPr="00374731">
              <w:rPr>
                <w:rFonts w:ascii="Arial" w:hAnsi="Arial" w:cs="Arial"/>
                <w:i/>
                <w:iCs/>
                <w:color w:val="1A1A1A"/>
                <w:sz w:val="20"/>
                <w:szCs w:val="20"/>
              </w:rPr>
              <w:t>2015- present </w:t>
            </w:r>
          </w:p>
          <w:p w:rsidR="00374731" w:rsidRPr="00374731" w:rsidRDefault="00374731" w:rsidP="00374731">
            <w:pPr>
              <w:rPr>
                <w:rFonts w:ascii="Times" w:hAnsi="Times" w:cs="Arial"/>
                <w:color w:val="222222"/>
                <w:sz w:val="20"/>
                <w:szCs w:val="20"/>
              </w:rPr>
            </w:pPr>
            <w:r w:rsidRPr="00374731">
              <w:rPr>
                <w:rFonts w:ascii="Arial" w:hAnsi="Arial" w:cs="Arial"/>
                <w:i/>
                <w:iCs/>
                <w:color w:val="222222"/>
                <w:sz w:val="20"/>
                <w:szCs w:val="20"/>
              </w:rPr>
              <w:t> </w:t>
            </w:r>
          </w:p>
          <w:p w:rsidR="00374731" w:rsidRPr="00374731" w:rsidRDefault="00374731" w:rsidP="00374731">
            <w:pPr>
              <w:rPr>
                <w:rFonts w:ascii="Times" w:hAnsi="Times" w:cs="Arial"/>
                <w:color w:val="222222"/>
                <w:sz w:val="20"/>
                <w:szCs w:val="20"/>
              </w:rPr>
            </w:pPr>
            <w:proofErr w:type="gramStart"/>
            <w:r w:rsidRPr="00374731">
              <w:rPr>
                <w:rFonts w:ascii="Arial" w:hAnsi="Arial" w:cs="Arial"/>
                <w:i/>
                <w:iCs/>
                <w:color w:val="1A1A1A"/>
                <w:sz w:val="20"/>
                <w:szCs w:val="20"/>
              </w:rPr>
              <w:t>le</w:t>
            </w:r>
            <w:proofErr w:type="gramEnd"/>
            <w:r w:rsidRPr="00374731">
              <w:rPr>
                <w:rFonts w:ascii="Arial" w:hAnsi="Arial" w:cs="Arial"/>
                <w:i/>
                <w:iCs/>
                <w:color w:val="1A1A1A"/>
                <w:sz w:val="20"/>
                <w:szCs w:val="20"/>
              </w:rPr>
              <w:t xml:space="preserve"> cordon bleu</w:t>
            </w:r>
          </w:p>
        </w:tc>
      </w:tr>
    </w:tbl>
    <w:p w:rsidR="00DA2A0A" w:rsidRDefault="00DA2A0A">
      <w:bookmarkStart w:id="0" w:name="_GoBack"/>
      <w:bookmarkEnd w:id="0"/>
    </w:p>
    <w:sectPr w:rsidR="00DA2A0A" w:rsidSect="00DA2A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731"/>
    <w:rsid w:val="00374731"/>
    <w:rsid w:val="00DA2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982C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473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47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729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3393</Characters>
  <Application>Microsoft Macintosh Word</Application>
  <DocSecurity>0</DocSecurity>
  <Lines>28</Lines>
  <Paragraphs>7</Paragraphs>
  <ScaleCrop>false</ScaleCrop>
  <Company>Dropbox, Inc.</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Dropbox</dc:creator>
  <cp:keywords/>
  <dc:description/>
  <cp:lastModifiedBy>Dropbox</cp:lastModifiedBy>
  <cp:revision>1</cp:revision>
  <dcterms:created xsi:type="dcterms:W3CDTF">2016-05-26T19:38:00Z</dcterms:created>
  <dcterms:modified xsi:type="dcterms:W3CDTF">2016-05-26T19:39:00Z</dcterms:modified>
</cp:coreProperties>
</file>