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Ricky Gallegos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  <w:t xml:space="preserve">111 Taylor St. San Francisco, CA 94102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  <w:t xml:space="preserve">(415) 424-9225,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rricky.jrgallegos82@gmail.com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40" w:line="240" w:lineRule="auto"/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SUMMARY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 Assistant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Greeted clients and triaged their needs confidentially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Redesigned the office scheduling system to ensure employee attendance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Integrated data from existing records into new record keeping system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Trained new employees to provide excellent customer service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4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Operated computers, printers, scanners, and phones to perform office administration tasks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Barista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Took customer’s orders and prepared drinks and food to their specifications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Followed companies protocols and policies regarding food and drink preparation and customer service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40" w:before="0" w:line="240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Handled cash and credit card transactions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Telemarketer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Delivered prepared sales talk, reading from script that described products and services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Explained products and services and answered customer’s questions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Adjusted sales script to better target the needs and interests of specific individuals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4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Obtained customer information such as name, address, and payment information 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Package Handler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Loaded packages onto conveyor belts and delivery trucks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Packed and sealed materials in accordance to company instructions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Managed cycle counting and inventory control procedures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40" w:before="0" w:line="259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Organized and cleaned warehouse and work area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WORK HISTORY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 Assistant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1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16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HealthRight360, San Francisco, CA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Barista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8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80" w:before="0" w:line="259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Peet’s Coffee,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Telemarketer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  <w:t xml:space="preserve">2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160" w:before="0" w:line="259" w:lineRule="auto"/>
        <w:ind w:left="720" w:right="0" w:hanging="360"/>
        <w:contextualSpacing w:val="1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Media Promotions, San Francisco, CA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Package Handler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1 year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Planet Out Inc., San Francisco, CA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GED, </w:t>
      </w:r>
      <w:r w:rsidDel="00000000" w:rsidR="00000000" w:rsidRPr="00000000">
        <w:rPr>
          <w:rtl w:val="0"/>
        </w:rPr>
        <w:t xml:space="preserve">Albuquerque Job Corps Center, NM</w:t>
      </w:r>
    </w:p>
    <w:p w:rsidR="00000000" w:rsidDel="00000000" w:rsidP="00000000" w:rsidRDefault="00000000" w:rsidRPr="00000000">
      <w:pPr>
        <w:pBdr/>
        <w:tabs>
          <w:tab w:val="left" w:pos="4050"/>
          <w:tab w:val="left" w:pos="6930"/>
        </w:tabs>
        <w:spacing w:after="0" w:line="24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/>
      <w:pgMar w:bottom="864" w:top="864" w:left="864" w:right="86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450" w:firstLine="9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5343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534388"/>
    <w:pPr>
      <w:ind w:left="720"/>
      <w:contextualSpacing w:val="1"/>
    </w:pPr>
  </w:style>
  <w:style w:type="character" w:styleId="Style7" w:customStyle="1">
    <w:name w:val="Style7"/>
    <w:basedOn w:val="DefaultParagraphFont"/>
    <w:uiPriority w:val="1"/>
    <w:rsid w:val="00534388"/>
    <w:rPr>
      <w:rFonts w:asciiTheme="minorHAnsi" w:hAnsiTheme="minorHAnsi"/>
      <w:sz w:val="20"/>
    </w:rPr>
  </w:style>
  <w:style w:type="character" w:styleId="Style13" w:customStyle="1">
    <w:name w:val="Style13"/>
    <w:basedOn w:val="DefaultParagraphFont"/>
    <w:uiPriority w:val="1"/>
    <w:rsid w:val="00534388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6047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6047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rricky.jrgallegos82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