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right" w:pos="9360"/>
        </w:tabs>
        <w:spacing w:after="0" w:lineRule="auto"/>
        <w:ind w:right="0"/>
        <w:jc w:val="center"/>
        <w:rPr>
          <w:rFonts w:ascii="Garamond" w:cs="Garamond" w:eastAsia="Garamond" w:hAnsi="Garamond"/>
          <w:color w:val="000000"/>
          <w:sz w:val="44"/>
          <w:szCs w:val="4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44"/>
          <w:szCs w:val="44"/>
          <w:rtl w:val="0"/>
        </w:rPr>
        <w:t xml:space="preserve">Arman Nafisi Tehrani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2207 23rd St. • Santa Monica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 9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0405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(805) 304-4029 •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4"/>
            <w:szCs w:val="24"/>
            <w:u w:val="single"/>
            <w:rtl w:val="0"/>
          </w:rPr>
          <w:t xml:space="preserve">nafisiarman@yahoo.com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8"/>
          <w:szCs w:val="28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04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 of outstanding experience in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Solid teamwork experience in fast-paced environments while handling multiple priorities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 organized, positive and self-motivated, being able to complete tasks unsupervised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u8w54jhnwsx" w:id="1"/>
      <w:bookmarkEnd w:id="1"/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management, leadership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Punctual, fast learner with excellent attention to detail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Flexible, open-minded and willing to learn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Exceptional interpersonal and communication</w:t>
      </w:r>
    </w:p>
    <w:p w:rsidR="00000000" w:rsidDel="00000000" w:rsidP="00000000" w:rsidRDefault="00000000" w:rsidRPr="00000000" w14:paraId="0000000C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Garamond" w:cs="Garamond" w:eastAsia="Garamond" w:hAnsi="Garamond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8"/>
          <w:szCs w:val="28"/>
          <w:u w:val="single"/>
          <w:rtl w:val="0"/>
        </w:rPr>
        <w:t xml:space="preserve">Functional Area of Expertise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Garamond" w:cs="Garamond" w:eastAsia="Garamond" w:hAnsi="Garamond"/>
          <w:b w:val="1"/>
          <w:i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Customer Service &amp; Surgical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Assist 30 customers per shift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Maintain inventory of medical supplies and equipment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Protect patients or staff members using safety equipment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Support nursing unit with equipment for patients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Assist patients with bed rentals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Clean and sterilize all medical equipment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Deliver crash carts to IC units and restock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Receive and count stock items, then record data manually as well as with computers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Pack and unpack items to be stocked on shelves in stockrooms and warehouse locations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Verify inventory computations by comparing them to physical counts of stock, and investigate discrepancies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Store items in an orderly and accessible way in warehouses, supply rooms, and other areas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Mark stock items using identification tags and stamps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Clean and maintain supplies, tools and equipment to be in compliance with all company safety regulations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Determine proper storage methods, and stock locations based on turnover, environmental factors, as well as physical capabilities of facilities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Examine and inspect stock items for wear as well as defects, reporting any damage to supervisors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Provide assistance and direction to other employees and customers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8"/>
          <w:szCs w:val="28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22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b w:val="1"/>
          <w:i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720"/>
          <w:tab w:val="right" w:pos="1053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Grocery Stocker/Produce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December  2018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Whole Foods, Thousand Oaks, CA </w:t>
        <w:tab/>
        <w:tab/>
      </w:r>
    </w:p>
    <w:p w:rsidR="00000000" w:rsidDel="00000000" w:rsidP="00000000" w:rsidRDefault="00000000" w:rsidRPr="00000000" w14:paraId="00000025">
      <w:pPr>
        <w:tabs>
          <w:tab w:val="left" w:pos="720"/>
        </w:tabs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20"/>
          <w:tab w:val="right" w:pos="1053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Grocery Stocker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February 2018 to November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  <w:tab w:val="right" w:pos="10530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Sprouts, Simi Valley, CA </w:t>
        <w:tab/>
        <w:tab/>
      </w:r>
    </w:p>
    <w:p w:rsidR="00000000" w:rsidDel="00000000" w:rsidP="00000000" w:rsidRDefault="00000000" w:rsidRPr="00000000" w14:paraId="00000028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pos="1053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Central Supply Technician 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September 2017 to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Providence Holy Cross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Mission Hills, CA </w:t>
        <w:tab/>
        <w:tab/>
      </w:r>
    </w:p>
    <w:p w:rsidR="00000000" w:rsidDel="00000000" w:rsidP="00000000" w:rsidRDefault="00000000" w:rsidRPr="00000000" w14:paraId="0000002B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pos="1053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Surgical Technology/Sterile Processing 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August 2016 to March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Palmdale Regional Hospital, Palmdale, CA </w:t>
        <w:tab/>
      </w:r>
    </w:p>
    <w:p w:rsidR="00000000" w:rsidDel="00000000" w:rsidP="00000000" w:rsidRDefault="00000000" w:rsidRPr="00000000" w14:paraId="0000002E">
      <w:pPr>
        <w:tabs>
          <w:tab w:val="right" w:pos="10530"/>
        </w:tabs>
        <w:spacing w:after="0" w:line="240" w:lineRule="auto"/>
        <w:rPr>
          <w:rFonts w:ascii="Garamond" w:cs="Garamond" w:eastAsia="Garamond" w:hAnsi="Garamond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pos="1053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Supervisor 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September 2009 to July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Wal-Mart, Simi Valley, CA </w:t>
        <w:tab/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Garamond" w:cs="Garamond" w:eastAsia="Garamond" w:hAnsi="Garamon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Garamond" w:cs="Garamond" w:eastAsia="Garamond" w:hAnsi="Garamond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8"/>
          <w:szCs w:val="28"/>
          <w:u w:val="single"/>
          <w:rtl w:val="0"/>
        </w:rPr>
        <w:t xml:space="preserve">Education and Certifications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Garamond" w:cs="Garamond" w:eastAsia="Garamond" w:hAnsi="Garamond"/>
          <w:b w:val="1"/>
          <w:i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9360"/>
          <w:tab w:val="left" w:pos="1053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Surgical Technology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                                                </w:t>
        <w:tab/>
        <w:t xml:space="preserve"> March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pos="10530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Valley College of Medical Careers, Canoga Park, CA</w:t>
        <w:tab/>
      </w:r>
    </w:p>
    <w:p w:rsidR="00000000" w:rsidDel="00000000" w:rsidP="00000000" w:rsidRDefault="00000000" w:rsidRPr="00000000" w14:paraId="00000036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High School Diploma                                 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 xml:space="preserve">August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pos="9360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Monte Vista High School, Simi Valley, CA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-720"/>
      <w:jc w:val="right"/>
    </w:pPr>
    <w:rPr>
      <w:rFonts w:ascii="Calibri" w:cs="Calibri" w:eastAsia="Calibri" w:hAnsi="Calibri"/>
      <w:b w:val="1"/>
      <w:color w:val="5b9bd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-720"/>
      <w:jc w:val="right"/>
    </w:pPr>
    <w:rPr>
      <w:rFonts w:ascii="Calibri" w:cs="Calibri" w:eastAsia="Calibri" w:hAnsi="Calibri"/>
      <w:b w:val="1"/>
      <w:color w:val="5b9bd5"/>
      <w:sz w:val="32"/>
      <w:szCs w:val="32"/>
    </w:rPr>
  </w:style>
  <w:style w:type="paragraph" w:styleId="Normal" w:default="1">
    <w:name w:val="Normal"/>
    <w:qFormat w:val="1"/>
    <w:rsid w:val="00E269F6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rsid w:val="00E269F6"/>
    <w:pPr>
      <w:spacing w:after="0" w:line="240" w:lineRule="auto"/>
      <w:ind w:right="-720"/>
      <w:jc w:val="right"/>
    </w:pPr>
    <w:rPr>
      <w:rFonts w:asciiTheme="majorHAnsi" w:cstheme="majorBidi" w:eastAsiaTheme="majorEastAsia" w:hAnsiTheme="majorHAnsi"/>
      <w:b w:val="1"/>
      <w:color w:val="5b9bd5" w:themeColor="accent1"/>
      <w:spacing w:val="5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E269F6"/>
    <w:rPr>
      <w:rFonts w:asciiTheme="majorHAnsi" w:cstheme="majorBidi" w:eastAsiaTheme="majorEastAsia" w:hAnsiTheme="majorHAnsi"/>
      <w:b w:val="1"/>
      <w:color w:val="5b9bd5" w:themeColor="accent1"/>
      <w:spacing w:val="5"/>
      <w:kern w:val="28"/>
      <w:sz w:val="32"/>
      <w:szCs w:val="32"/>
    </w:rPr>
  </w:style>
  <w:style w:type="paragraph" w:styleId="ContactDetails" w:customStyle="1">
    <w:name w:val="Contact Details"/>
    <w:basedOn w:val="Normal"/>
    <w:rsid w:val="00E269F6"/>
    <w:pPr>
      <w:spacing w:after="240" w:before="120" w:line="240" w:lineRule="auto"/>
      <w:ind w:right="-720"/>
      <w:jc w:val="right"/>
    </w:pPr>
    <w:rPr>
      <w:rFonts w:eastAsiaTheme="minorEastAsia"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E269F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fisiarman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BqrO0ausI68GtaXHbceL7wtvg==">AMUW2mWRT5BSH5JZeoI3H7ESQQL1/RN4sGDfiLOoO9frR47p1ybTilSQRfaalHS55uQCPB+yn+z4KA06WbipcArklGDhp3fWenK/pzUV+LG+c1WXY0SMhnK9W3s9DDLaP1mv6LYL53BgmKYSBsWug72c4VzRuKlemg==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2015-10-05T17:01:00Z</dcterms:created>
  <dc:creator>Michael Barrett</dc:creator>
</cp:coreProperties>
</file>