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0470.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cantSplit w:val="0"/>
          <w:trHeight w:val="160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highlight w:val="yellow"/>
                <w:u w:val="single"/>
              </w:rPr>
            </w:pPr>
            <w:bookmarkStart w:colFirst="0" w:colLast="0" w:name="_heading=h.gjdgxs" w:id="0"/>
            <w:bookmarkEnd w:id="0"/>
            <w:r w:rsidDel="00000000" w:rsidR="00000000" w:rsidRPr="00000000">
              <w:rPr>
                <w:highlight w:val="yellow"/>
                <w:u w:val="single"/>
                <w:rtl w:val="0"/>
              </w:rPr>
              <w:t xml:space="preserve">Moises Gonzalez</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rPr/>
            </w:pPr>
            <w:bookmarkStart w:colFirst="0" w:colLast="0" w:name="_heading=h.30j0zll" w:id="1"/>
            <w:bookmarkEnd w:id="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highlight w:val="yellow"/>
                <w:u w:val="single"/>
              </w:rPr>
            </w:pPr>
            <w:r w:rsidDel="00000000" w:rsidR="00000000" w:rsidRPr="00000000">
              <w:rPr>
                <w:rFonts w:ascii="Open Sans" w:cs="Open Sans" w:eastAsia="Open Sans" w:hAnsi="Open Sans"/>
                <w:b w:val="1"/>
                <w:color w:val="000000"/>
                <w:rtl w:val="0"/>
              </w:rPr>
              <w:t xml:space="preserve">Address: </w:t>
            </w:r>
            <w:r w:rsidDel="00000000" w:rsidR="00000000" w:rsidRPr="00000000">
              <w:rPr>
                <w:rFonts w:ascii="Open Sans" w:cs="Open Sans" w:eastAsia="Open Sans" w:hAnsi="Open Sans"/>
                <w:b w:val="1"/>
                <w:color w:val="000000"/>
                <w:highlight w:val="yellow"/>
                <w:u w:val="single"/>
                <w:rtl w:val="0"/>
              </w:rPr>
              <w:t xml:space="preserve">3217 Sherrell Way,Bakersfield CA, 93306</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highlight w:val="yellow"/>
                <w:u w:val="single"/>
              </w:rPr>
            </w:pPr>
            <w:r w:rsidDel="00000000" w:rsidR="00000000" w:rsidRPr="00000000">
              <w:rPr>
                <w:rFonts w:ascii="Open Sans" w:cs="Open Sans" w:eastAsia="Open Sans" w:hAnsi="Open Sans"/>
                <w:b w:val="1"/>
                <w:color w:val="000000"/>
                <w:rtl w:val="0"/>
              </w:rPr>
              <w:t xml:space="preserve">Contact Info:</w:t>
            </w:r>
            <w:r w:rsidDel="00000000" w:rsidR="00000000" w:rsidRPr="00000000">
              <w:rPr>
                <w:rFonts w:ascii="Open Sans" w:cs="Open Sans" w:eastAsia="Open Sans" w:hAnsi="Open Sans"/>
                <w:b w:val="1"/>
                <w:color w:val="000000"/>
                <w:u w:val="single"/>
                <w:rtl w:val="0"/>
              </w:rPr>
              <w:t xml:space="preserve"> </w:t>
            </w:r>
            <w:r w:rsidDel="00000000" w:rsidR="00000000" w:rsidRPr="00000000">
              <w:rPr>
                <w:rFonts w:ascii="Open Sans" w:cs="Open Sans" w:eastAsia="Open Sans" w:hAnsi="Open Sans"/>
                <w:b w:val="1"/>
                <w:color w:val="000000"/>
                <w:highlight w:val="yellow"/>
                <w:u w:val="single"/>
                <w:rtl w:val="0"/>
              </w:rPr>
              <w:t xml:space="preserve">(661-345-8316</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highlight w:val="yellow"/>
                <w:u w:val="single"/>
              </w:rPr>
            </w:pPr>
            <w:r w:rsidDel="00000000" w:rsidR="00000000" w:rsidRPr="00000000">
              <w:rPr>
                <w:rFonts w:ascii="Open Sans" w:cs="Open Sans" w:eastAsia="Open Sans" w:hAnsi="Open Sans"/>
                <w:b w:val="1"/>
                <w:color w:val="000000"/>
                <w:rtl w:val="0"/>
              </w:rPr>
              <w:t xml:space="preserve">Email: </w:t>
            </w:r>
            <w:r w:rsidDel="00000000" w:rsidR="00000000" w:rsidRPr="00000000">
              <w:rPr>
                <w:rFonts w:ascii="Open Sans" w:cs="Open Sans" w:eastAsia="Open Sans" w:hAnsi="Open Sans"/>
                <w:b w:val="1"/>
                <w:color w:val="000000"/>
                <w:highlight w:val="yellow"/>
                <w:u w:val="single"/>
                <w:rtl w:val="0"/>
              </w:rPr>
              <w:t xml:space="preserve">Mosesgonzalez56@gmail.com</w:t>
            </w:r>
          </w:p>
        </w:tc>
      </w:tr>
      <w:tr>
        <w:trPr>
          <w:cantSplit w:val="0"/>
          <w:trHeight w:val="1176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8">
            <w:pPr>
              <w:pStyle w:val="Heading1"/>
              <w:pBdr>
                <w:top w:space="0" w:sz="0" w:val="nil"/>
                <w:left w:space="0" w:sz="0" w:val="nil"/>
                <w:bottom w:space="0" w:sz="0" w:val="nil"/>
                <w:right w:space="0" w:sz="0" w:val="nil"/>
                <w:between w:space="0" w:sz="0" w:val="nil"/>
              </w:pBdr>
              <w:shd w:fill="auto" w:val="clear"/>
              <w:rPr>
                <w:color w:val="0b5394"/>
              </w:rPr>
            </w:pPr>
            <w:bookmarkStart w:colFirst="0" w:colLast="0" w:name="_heading=h.1fob9te" w:id="2"/>
            <w:bookmarkEnd w:id="2"/>
            <w:r w:rsidDel="00000000" w:rsidR="00000000" w:rsidRPr="00000000">
              <w:rPr>
                <w:color w:val="0b5394"/>
                <w:rtl w:val="0"/>
              </w:rPr>
              <w:t xml:space="preserve">EXPERIENCE#1</w:t>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rPr>
                <w:b w:val="0"/>
                <w:sz w:val="24"/>
                <w:szCs w:val="24"/>
              </w:rPr>
            </w:pPr>
            <w:bookmarkStart w:colFirst="0" w:colLast="0" w:name="_heading=h.3znysh7" w:id="3"/>
            <w:bookmarkEnd w:id="3"/>
            <w:r w:rsidDel="00000000" w:rsidR="00000000" w:rsidRPr="00000000">
              <w:rPr>
                <w:rtl w:val="0"/>
              </w:rPr>
              <w:t xml:space="preserve">Walmart,</w:t>
            </w:r>
            <w:r w:rsidDel="00000000" w:rsidR="00000000" w:rsidRPr="00000000">
              <w:rPr>
                <w:color w:val="000000"/>
                <w:rtl w:val="0"/>
              </w:rPr>
              <w:t xml:space="preserve"> </w:t>
            </w:r>
            <w:r w:rsidDel="00000000" w:rsidR="00000000" w:rsidRPr="00000000">
              <w:rPr>
                <w:b w:val="0"/>
                <w:rtl w:val="0"/>
              </w:rPr>
              <w:t xml:space="preserve">1800 N Main St, Salinas Ca 93906 — Cap 2(Stocking Unloading Associate) from: 05/1/2020 &amp; 07/6/2021</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 Number: (831)595-9642</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t xml:space="preserve">Job Description: </w:t>
            </w:r>
            <w:r w:rsidDel="00000000" w:rsidR="00000000" w:rsidRPr="00000000">
              <w:rPr>
                <w:color w:val="000000"/>
                <w:rtl w:val="0"/>
              </w:rPr>
              <w:t xml:space="preserve">As a stocking and unloading associate at walmart I and my team would unload 3,200 piece trucks and we would sort all the merchandise into their departments and I would also help operate the sorting machine as well, so that we could restock the entire store so that it would be ready for the customers to do their shopping.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Open Sans" w:cs="Open Sans" w:eastAsia="Open Sans" w:hAnsi="Open Sans"/>
                <w:b w:val="1"/>
                <w:color w:val="0b5394"/>
              </w:rPr>
            </w:pPr>
            <w:r w:rsidDel="00000000" w:rsidR="00000000" w:rsidRPr="00000000">
              <w:rPr>
                <w:rFonts w:ascii="Open Sans" w:cs="Open Sans" w:eastAsia="Open Sans" w:hAnsi="Open Sans"/>
                <w:b w:val="1"/>
                <w:color w:val="0b5394"/>
                <w:rtl w:val="0"/>
              </w:rPr>
              <w:t xml:space="preserve">EXPERIENCE#2</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b w:val="1"/>
                <w:color w:val="000000"/>
                <w:sz w:val="22"/>
                <w:szCs w:val="22"/>
                <w:rtl w:val="0"/>
              </w:rPr>
              <w:t xml:space="preserve">Lyneer Staffing Solutions,</w:t>
            </w:r>
            <w:r w:rsidDel="00000000" w:rsidR="00000000" w:rsidRPr="00000000">
              <w:rPr>
                <w:color w:val="000000"/>
                <w:sz w:val="22"/>
                <w:szCs w:val="22"/>
                <w:rtl w:val="0"/>
              </w:rPr>
              <w:t xml:space="preserve">5405 Stockdale Hwy, Bakersfield CA 93306- (Temp)Bolthouse production worker-From: seasonal worker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 Number: (661)377-2980</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t xml:space="preserve">Job Description: </w:t>
            </w:r>
            <w:r w:rsidDel="00000000" w:rsidR="00000000" w:rsidRPr="00000000">
              <w:rPr>
                <w:color w:val="000000"/>
                <w:rtl w:val="0"/>
              </w:rPr>
              <w:t xml:space="preserve">I was  hired on to be a production worker which meant, I was making crates and boxes for produce to be shipped out to local stores, there I operated dumping machines, worked on lines to put product on palettes so they can be wrapped and put into trucks as well as making sure machines had enough product to be sealed and packaged as well.</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Open Sans" w:cs="Open Sans" w:eastAsia="Open Sans" w:hAnsi="Open Sans"/>
                <w:b w:val="1"/>
                <w:color w:val="0b5394"/>
              </w:rPr>
            </w:pPr>
            <w:r w:rsidDel="00000000" w:rsidR="00000000" w:rsidRPr="00000000">
              <w:rPr>
                <w:rFonts w:ascii="Open Sans" w:cs="Open Sans" w:eastAsia="Open Sans" w:hAnsi="Open Sans"/>
                <w:b w:val="1"/>
                <w:color w:val="0b5394"/>
                <w:rtl w:val="0"/>
              </w:rPr>
              <w:t xml:space="preserve">EXPERIENCE#3</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b w:val="1"/>
                <w:color w:val="000000"/>
                <w:sz w:val="22"/>
                <w:szCs w:val="22"/>
                <w:rtl w:val="0"/>
              </w:rPr>
              <w:t xml:space="preserve">Carl’s Jr,</w:t>
            </w:r>
            <w:r w:rsidDel="00000000" w:rsidR="00000000" w:rsidRPr="00000000">
              <w:rPr>
                <w:color w:val="000000"/>
                <w:sz w:val="22"/>
                <w:szCs w:val="22"/>
                <w:rtl w:val="0"/>
              </w:rPr>
              <w:t xml:space="preserve"> 400 E Market St, Salinas Ca 93901-Cashier and Cook, Crew member-From 09/10/2019- 04/20/2020</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 Number: (831)-770-1660</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t xml:space="preserve">Job Description: </w:t>
            </w:r>
            <w:r w:rsidDel="00000000" w:rsidR="00000000" w:rsidRPr="00000000">
              <w:rPr>
                <w:color w:val="000000"/>
                <w:rtl w:val="0"/>
              </w:rPr>
              <w:t xml:space="preserve">As a crew member in Carl's Jr. I was a cashier and drive through leader , I would do opening and closing as well as counting out registers and putting money away in the safe as well,I was also was a cook and fryer as well I would change dates for products in use and I would also prep all the produce for the food as well.</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Open Sans" w:cs="Open Sans" w:eastAsia="Open Sans" w:hAnsi="Open Sans"/>
                <w:b w:val="1"/>
                <w:color w:val="0b5394"/>
              </w:rPr>
            </w:pPr>
            <w:r w:rsidDel="00000000" w:rsidR="00000000" w:rsidRPr="00000000">
              <w:rPr>
                <w:rFonts w:ascii="Open Sans" w:cs="Open Sans" w:eastAsia="Open Sans" w:hAnsi="Open Sans"/>
                <w:b w:val="1"/>
                <w:color w:val="0b5394"/>
                <w:rtl w:val="0"/>
              </w:rPr>
              <w:t xml:space="preserve">EXPERIENCE#4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b w:val="1"/>
                <w:color w:val="000000"/>
                <w:sz w:val="22"/>
                <w:szCs w:val="22"/>
                <w:rtl w:val="0"/>
              </w:rPr>
              <w:t xml:space="preserve">Bagels and Blenders, </w:t>
            </w:r>
            <w:r w:rsidDel="00000000" w:rsidR="00000000" w:rsidRPr="00000000">
              <w:rPr>
                <w:color w:val="000000"/>
                <w:sz w:val="22"/>
                <w:szCs w:val="22"/>
                <w:rtl w:val="0"/>
              </w:rPr>
              <w:t xml:space="preserve"> 8200 Stockdale Hwy Suite#K1, Bakersfield CA 93311-Cashier &amp; Crew Member- From 01/12/2018- 12/18/2018</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 Number: (661)-833-6644</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t xml:space="preserve">Job Description: </w:t>
            </w:r>
            <w:r w:rsidDel="00000000" w:rsidR="00000000" w:rsidRPr="00000000">
              <w:rPr>
                <w:color w:val="000000"/>
                <w:rtl w:val="0"/>
              </w:rPr>
              <w:t xml:space="preserve">I was a crew member which I would charge customers and perform other tasks like cutting and toasting bagels as well as making smoothies as well, I would prepare GrubHub orders,Uber Eats and Postmates. I would open and close as well as sanitize the restaurant and clean bathrooms as well for the customers.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000000"/>
                <w:sz w:val="26"/>
                <w:szCs w:val="2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color w:val="0b5394"/>
                <w:sz w:val="22"/>
                <w:szCs w:val="22"/>
              </w:rPr>
            </w:pPr>
            <w:r w:rsidDel="00000000" w:rsidR="00000000" w:rsidRPr="00000000">
              <w:rPr>
                <w:b w:val="1"/>
                <w:color w:val="0b5394"/>
                <w:sz w:val="22"/>
                <w:szCs w:val="22"/>
                <w:rtl w:val="0"/>
              </w:rPr>
              <w:t xml:space="preserve">Education: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b w:val="1"/>
                <w:color w:val="000000"/>
                <w:sz w:val="22"/>
                <w:szCs w:val="22"/>
                <w:rtl w:val="0"/>
              </w:rPr>
              <w:t xml:space="preserve">Name:</w:t>
            </w:r>
            <w:r w:rsidDel="00000000" w:rsidR="00000000" w:rsidRPr="00000000">
              <w:rPr>
                <w:color w:val="000000"/>
                <w:sz w:val="22"/>
                <w:szCs w:val="22"/>
                <w:rtl w:val="0"/>
              </w:rPr>
              <w:t xml:space="preserve"> Everett Alvarez High School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b w:val="1"/>
                <w:color w:val="000000"/>
                <w:sz w:val="22"/>
                <w:szCs w:val="22"/>
                <w:rtl w:val="0"/>
              </w:rPr>
              <w:t xml:space="preserve">Location: </w:t>
            </w:r>
            <w:r w:rsidDel="00000000" w:rsidR="00000000" w:rsidRPr="00000000">
              <w:rPr>
                <w:color w:val="000000"/>
                <w:sz w:val="22"/>
                <w:szCs w:val="22"/>
                <w:rtl w:val="0"/>
              </w:rPr>
              <w:t xml:space="preserve">1900 Independence Blvd-Salinas Ca 93906</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b w:val="1"/>
                <w:color w:val="000000"/>
                <w:sz w:val="22"/>
                <w:szCs w:val="22"/>
                <w:rtl w:val="0"/>
              </w:rPr>
              <w:t xml:space="preserve">Years Attended: </w:t>
            </w:r>
            <w:r w:rsidDel="00000000" w:rsidR="00000000" w:rsidRPr="00000000">
              <w:rPr>
                <w:color w:val="000000"/>
                <w:sz w:val="22"/>
                <w:szCs w:val="22"/>
                <w:rtl w:val="0"/>
              </w:rPr>
              <w:t xml:space="preserve">4 years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b w:val="1"/>
                <w:color w:val="000000"/>
                <w:sz w:val="22"/>
                <w:szCs w:val="22"/>
                <w:rtl w:val="0"/>
              </w:rPr>
              <w:t xml:space="preserve">Degree: </w:t>
            </w:r>
            <w:r w:rsidDel="00000000" w:rsidR="00000000" w:rsidRPr="00000000">
              <w:rPr>
                <w:color w:val="000000"/>
                <w:sz w:val="22"/>
                <w:szCs w:val="22"/>
                <w:rtl w:val="0"/>
              </w:rPr>
              <w:t xml:space="preserve">General Education and High School Diploma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Activities and Clubs: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SPCA of Monterey County-volunteer on weekends- 3 years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ASB Vice President-1years</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Swim team-1 years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color w:val="000000"/>
                <w:sz w:val="26"/>
                <w:szCs w:val="26"/>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Open Sans" w:cs="Open Sans" w:eastAsia="Open Sans" w:hAnsi="Open Sans"/>
                <w:b w:val="1"/>
                <w:color w:val="0000ff"/>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color w:val="0000ff"/>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Arial" w:cs="Arial" w:eastAsia="Arial" w:hAnsi="Arial"/>
                <w:color w:val="1155cc"/>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b w:val="1"/>
                <w:color w:val="000000"/>
                <w:shd w:fill="3c78d8" w:val="clea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31">
            <w:pPr>
              <w:pStyle w:val="Heading1"/>
              <w:pBdr>
                <w:top w:space="0" w:sz="0" w:val="nil"/>
                <w:left w:space="0" w:sz="0" w:val="nil"/>
                <w:bottom w:space="0" w:sz="0" w:val="nil"/>
                <w:right w:space="0" w:sz="0" w:val="nil"/>
                <w:between w:space="0" w:sz="0" w:val="nil"/>
              </w:pBdr>
              <w:shd w:fill="auto" w:val="clear"/>
              <w:rPr/>
            </w:pPr>
            <w:bookmarkStart w:colFirst="0" w:colLast="0" w:name="_heading=h.2et92p0" w:id="4"/>
            <w:bookmarkEnd w:id="4"/>
            <w:r w:rsidDel="00000000" w:rsidR="00000000" w:rsidRPr="00000000">
              <w:rPr>
                <w:rtl w:val="0"/>
              </w:rPr>
              <w:t xml:space="preserve">SKILLS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720" w:hanging="360"/>
              <w:rPr>
                <w:color w:val="000000"/>
              </w:rPr>
            </w:pPr>
            <w:r w:rsidDel="00000000" w:rsidR="00000000" w:rsidRPr="00000000">
              <w:rPr>
                <w:color w:val="000000"/>
                <w:rtl w:val="0"/>
              </w:rPr>
              <w:t xml:space="preserve">Cashiering and counting registers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hanging="360"/>
              <w:rPr>
                <w:color w:val="000000"/>
                <w:u w:val="none"/>
              </w:rPr>
            </w:pPr>
            <w:r w:rsidDel="00000000" w:rsidR="00000000" w:rsidRPr="00000000">
              <w:rPr>
                <w:color w:val="000000"/>
                <w:rtl w:val="0"/>
              </w:rPr>
              <w:t xml:space="preserve">Computer and communication skills</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hanging="360"/>
              <w:rPr>
                <w:color w:val="000000"/>
                <w:u w:val="none"/>
              </w:rPr>
            </w:pPr>
            <w:r w:rsidDel="00000000" w:rsidR="00000000" w:rsidRPr="00000000">
              <w:rPr>
                <w:color w:val="000000"/>
                <w:rtl w:val="0"/>
              </w:rPr>
              <w:t xml:space="preserve">Stocking  and Unloading</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hanging="360"/>
              <w:rPr>
                <w:color w:val="000000"/>
                <w:u w:val="none"/>
              </w:rPr>
            </w:pPr>
            <w:r w:rsidDel="00000000" w:rsidR="00000000" w:rsidRPr="00000000">
              <w:rPr>
                <w:color w:val="000000"/>
                <w:rtl w:val="0"/>
              </w:rPr>
              <w:t xml:space="preserve">Closing and opening</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hanging="360"/>
              <w:rPr>
                <w:color w:val="000000"/>
                <w:u w:val="none"/>
              </w:rPr>
            </w:pPr>
            <w:r w:rsidDel="00000000" w:rsidR="00000000" w:rsidRPr="00000000">
              <w:rPr>
                <w:color w:val="000000"/>
                <w:rtl w:val="0"/>
              </w:rPr>
              <w:t xml:space="preserve">Math skills </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hanging="360"/>
              <w:rPr>
                <w:color w:val="000000"/>
                <w:u w:val="none"/>
              </w:rPr>
            </w:pPr>
            <w:r w:rsidDel="00000000" w:rsidR="00000000" w:rsidRPr="00000000">
              <w:rPr>
                <w:color w:val="000000"/>
                <w:rtl w:val="0"/>
              </w:rPr>
              <w:t xml:space="preserve">Fast paced worker</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hanging="360"/>
              <w:rPr>
                <w:color w:val="000000"/>
                <w:u w:val="none"/>
              </w:rPr>
            </w:pPr>
            <w:r w:rsidDel="00000000" w:rsidR="00000000" w:rsidRPr="00000000">
              <w:rPr>
                <w:color w:val="000000"/>
                <w:rtl w:val="0"/>
              </w:rPr>
              <w:t xml:space="preserve">Fast learner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120" w:line="312" w:lineRule="auto"/>
              <w:ind w:left="720" w:firstLine="0"/>
              <w:rPr>
                <w:color w:val="000000"/>
              </w:rPr>
            </w:pPr>
            <w:r w:rsidDel="00000000" w:rsidR="00000000" w:rsidRPr="00000000">
              <w:rPr>
                <w:rtl w:val="0"/>
              </w:rPr>
            </w:r>
          </w:p>
          <w:p w:rsidR="00000000" w:rsidDel="00000000" w:rsidP="00000000" w:rsidRDefault="00000000" w:rsidRPr="00000000" w14:paraId="0000003A">
            <w:pPr>
              <w:pStyle w:val="Heading1"/>
              <w:pBdr>
                <w:top w:space="0" w:sz="0" w:val="nil"/>
                <w:left w:space="0" w:sz="0" w:val="nil"/>
                <w:bottom w:space="0" w:sz="0" w:val="nil"/>
                <w:right w:space="0" w:sz="0" w:val="nil"/>
                <w:between w:space="0" w:sz="0" w:val="nil"/>
              </w:pBdr>
              <w:shd w:fill="auto" w:val="clear"/>
              <w:rPr/>
            </w:pPr>
            <w:bookmarkStart w:colFirst="0" w:colLast="0" w:name="_heading=h.tyjcwt" w:id="5"/>
            <w:bookmarkEnd w:id="5"/>
            <w:r w:rsidDel="00000000" w:rsidR="00000000" w:rsidRPr="00000000">
              <w:rPr>
                <w:rtl w:val="0"/>
              </w:rPr>
              <w:t xml:space="preserve">AWARDS</w:t>
            </w:r>
          </w:p>
          <w:p w:rsidR="00000000" w:rsidDel="00000000" w:rsidP="00000000" w:rsidRDefault="00000000" w:rsidRPr="00000000" w14:paraId="0000003B">
            <w:pPr>
              <w:spacing w:before="0" w:line="240" w:lineRule="auto"/>
              <w:rPr/>
            </w:pPr>
            <w:r w:rsidDel="00000000" w:rsidR="00000000" w:rsidRPr="00000000">
              <w:rPr>
                <w:rtl w:val="0"/>
              </w:rPr>
            </w:r>
          </w:p>
          <w:p w:rsidR="00000000" w:rsidDel="00000000" w:rsidP="00000000" w:rsidRDefault="00000000" w:rsidRPr="00000000" w14:paraId="0000003C">
            <w:pPr>
              <w:numPr>
                <w:ilvl w:val="0"/>
                <w:numId w:val="3"/>
              </w:numPr>
              <w:spacing w:before="0" w:line="240" w:lineRule="auto"/>
              <w:ind w:left="720" w:hanging="360"/>
              <w:rPr>
                <w:color w:val="000000"/>
              </w:rPr>
            </w:pPr>
            <w:r w:rsidDel="00000000" w:rsidR="00000000" w:rsidRPr="00000000">
              <w:rPr>
                <w:color w:val="000000"/>
                <w:rtl w:val="0"/>
              </w:rPr>
              <w:t xml:space="preserve">Certificate for completion of 200 community service hours</w:t>
            </w:r>
          </w:p>
          <w:p w:rsidR="00000000" w:rsidDel="00000000" w:rsidP="00000000" w:rsidRDefault="00000000" w:rsidRPr="00000000" w14:paraId="0000003D">
            <w:pPr>
              <w:pStyle w:val="Heading1"/>
              <w:pBdr>
                <w:top w:space="0" w:sz="0" w:val="nil"/>
                <w:left w:space="0" w:sz="0" w:val="nil"/>
                <w:bottom w:space="0" w:sz="0" w:val="nil"/>
                <w:right w:space="0" w:sz="0" w:val="nil"/>
                <w:between w:space="0" w:sz="0" w:val="nil"/>
              </w:pBdr>
              <w:shd w:fill="auto" w:val="clear"/>
              <w:rPr/>
            </w:pPr>
            <w:bookmarkStart w:colFirst="0" w:colLast="0" w:name="_heading=h.3dy6vkm" w:id="6"/>
            <w:bookmarkEnd w:id="6"/>
            <w:r w:rsidDel="00000000" w:rsidR="00000000" w:rsidRPr="00000000">
              <w:rPr>
                <w:rtl w:val="0"/>
              </w:rPr>
              <w:t xml:space="preserve">LANGUAGES</w:t>
            </w:r>
          </w:p>
          <w:p w:rsidR="00000000" w:rsidDel="00000000" w:rsidP="00000000" w:rsidRDefault="00000000" w:rsidRPr="00000000" w14:paraId="0000003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320" w:line="312" w:lineRule="auto"/>
              <w:ind w:left="720" w:right="300" w:hanging="360"/>
              <w:jc w:val="left"/>
              <w:rPr>
                <w:color w:val="000000"/>
                <w:u w:val="none"/>
              </w:rPr>
            </w:pPr>
            <w:r w:rsidDel="00000000" w:rsidR="00000000" w:rsidRPr="00000000">
              <w:rPr>
                <w:color w:val="000000"/>
                <w:rtl w:val="0"/>
              </w:rPr>
              <w:t xml:space="preserve">Bilingual and Fluent in both Spanish &amp; English. </w:t>
            </w:r>
            <w:r w:rsidDel="00000000" w:rsidR="00000000" w:rsidRPr="00000000">
              <w:rPr>
                <w:rtl w:val="0"/>
              </w:rPr>
            </w:r>
          </w:p>
        </w:tc>
      </w:tr>
    </w:tbl>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spacing w:before="320" w:line="240" w:lineRule="auto"/>
    </w:pPr>
    <w:rPr>
      <w:b w:val="1"/>
      <w:color w:val="000000"/>
      <w:sz w:val="22"/>
      <w:szCs w:val="22"/>
    </w:rPr>
  </w:style>
  <w:style w:type="paragraph" w:styleId="Heading3">
    <w:name w:val="heading 3"/>
    <w:basedOn w:val="Normal"/>
    <w:next w:val="Normal"/>
    <w:pPr>
      <w:keepNext w:val="1"/>
      <w:keepLines w:val="1"/>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120" w:before="0" w:line="24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bc8cPPGQM5H365aWdAYRBdHvIg==">AMUW2mVkycAp4LHXmahxxDD7bjJ2E/Rk2y0APIWYdzhgkQ8uK5WMfxprCfxSkMwehg9UrkPO/sIYJvVJmq6NKoaOeQTX0BD7Vh7qRs21BJiunlaoKiWOTWSNWXNwMoRTpuHR5sWxIcm6VAmKknegr8i3Pr3VAP3K7oDo8JOg7VnkFvtQUAjZUqFVce+XNjlHg2d13BGwWTCbEVLDFaaTLsPz3S3TNTzP3g==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