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9E8F" w14:textId="64D5EB4A" w:rsidR="003C011C" w:rsidRPr="00206D7F" w:rsidRDefault="003C011C" w:rsidP="003C011C">
      <w:pPr>
        <w:pStyle w:val="Title"/>
        <w:keepNext w:val="0"/>
        <w:keepLines w:val="0"/>
        <w:spacing w:before="0"/>
        <w:ind w:left="0"/>
        <w:rPr>
          <w:rFonts w:asciiTheme="majorHAnsi" w:hAnsiTheme="majorHAnsi" w:cstheme="majorHAnsi"/>
          <w:b/>
          <w:color w:val="auto"/>
          <w:sz w:val="44"/>
          <w:szCs w:val="44"/>
        </w:rPr>
      </w:pPr>
      <w:r w:rsidRPr="00206D7F">
        <w:rPr>
          <w:rFonts w:asciiTheme="majorHAnsi" w:hAnsiTheme="majorHAnsi" w:cstheme="majorHAnsi"/>
          <w:b/>
          <w:color w:val="auto"/>
          <w:sz w:val="44"/>
          <w:szCs w:val="44"/>
        </w:rPr>
        <w:t>Sadeem Khalid</w:t>
      </w:r>
      <w:r w:rsidR="00671820" w:rsidRPr="00206D7F">
        <w:rPr>
          <w:rFonts w:asciiTheme="majorHAnsi" w:hAnsiTheme="majorHAnsi" w:cstheme="majorHAnsi"/>
          <w:b/>
          <w:color w:val="auto"/>
          <w:sz w:val="44"/>
          <w:szCs w:val="44"/>
        </w:rPr>
        <w:t xml:space="preserve"> </w:t>
      </w:r>
    </w:p>
    <w:p w14:paraId="25438E78" w14:textId="12D0AC34" w:rsidR="003C011C" w:rsidRPr="00206D7F" w:rsidRDefault="00322C24" w:rsidP="003C011C">
      <w:pPr>
        <w:pStyle w:val="Subtitle"/>
        <w:keepNext w:val="0"/>
        <w:keepLines w:val="0"/>
        <w:spacing w:before="0" w:line="240" w:lineRule="auto"/>
        <w:ind w:left="0" w:right="0"/>
        <w:rPr>
          <w:rFonts w:asciiTheme="majorHAnsi" w:hAnsiTheme="majorHAnsi" w:cstheme="majorHAnsi"/>
          <w:color w:val="auto"/>
          <w:sz w:val="20"/>
          <w:szCs w:val="20"/>
        </w:rPr>
      </w:pPr>
      <w:r w:rsidRPr="00206D7F">
        <w:rPr>
          <w:rFonts w:asciiTheme="majorHAnsi" w:hAnsiTheme="majorHAnsi" w:cstheme="majorHAnsi"/>
          <w:b/>
          <w:color w:val="auto"/>
          <w:sz w:val="22"/>
          <w:szCs w:val="22"/>
        </w:rPr>
        <w:t>San Diego</w:t>
      </w:r>
      <w:r w:rsidR="003C011C" w:rsidRPr="00206D7F">
        <w:rPr>
          <w:rFonts w:asciiTheme="majorHAnsi" w:hAnsiTheme="majorHAnsi" w:cstheme="majorHAnsi"/>
          <w:b/>
          <w:color w:val="auto"/>
          <w:sz w:val="22"/>
          <w:szCs w:val="22"/>
        </w:rPr>
        <w:t>, CA  9</w:t>
      </w:r>
      <w:r w:rsidR="003D0C51" w:rsidRPr="00206D7F">
        <w:rPr>
          <w:rFonts w:asciiTheme="majorHAnsi" w:hAnsiTheme="majorHAnsi" w:cstheme="majorHAnsi"/>
          <w:b/>
          <w:color w:val="auto"/>
          <w:sz w:val="22"/>
          <w:szCs w:val="22"/>
        </w:rPr>
        <w:t>2122</w:t>
      </w:r>
      <w:r w:rsidR="003C011C" w:rsidRPr="00206D7F">
        <w:rPr>
          <w:rFonts w:asciiTheme="majorHAnsi" w:hAnsiTheme="majorHAnsi" w:cstheme="majorHAnsi"/>
          <w:b/>
          <w:color w:val="auto"/>
          <w:sz w:val="22"/>
          <w:szCs w:val="22"/>
        </w:rPr>
        <w:t xml:space="preserve"> | 929-281-4119 | </w:t>
      </w:r>
      <w:bookmarkStart w:id="0" w:name="_njnau5bmnmdi"/>
      <w:bookmarkEnd w:id="0"/>
      <w:r w:rsidR="003C011C" w:rsidRPr="00206D7F">
        <w:rPr>
          <w:rFonts w:asciiTheme="majorHAnsi" w:hAnsiTheme="majorHAnsi" w:cstheme="majorHAnsi"/>
          <w:b/>
          <w:color w:val="auto"/>
          <w:sz w:val="22"/>
          <w:szCs w:val="22"/>
        </w:rPr>
        <w:fldChar w:fldCharType="begin"/>
      </w:r>
      <w:r w:rsidR="003C011C" w:rsidRPr="00206D7F">
        <w:rPr>
          <w:rFonts w:asciiTheme="majorHAnsi" w:hAnsiTheme="majorHAnsi" w:cstheme="majorHAnsi"/>
          <w:b/>
          <w:color w:val="auto"/>
          <w:sz w:val="22"/>
          <w:szCs w:val="22"/>
        </w:rPr>
        <w:instrText xml:space="preserve"> HYPERLINK "mailto:sadeemkhalid8@gmail.com      </w:instrText>
      </w:r>
      <w:r w:rsidR="003C011C" w:rsidRPr="00206D7F">
        <w:rPr>
          <w:rFonts w:asciiTheme="majorHAnsi" w:eastAsia="PT Mono" w:hAnsiTheme="majorHAnsi" w:cstheme="majorHAnsi"/>
          <w:b/>
          <w:noProof/>
          <w:color w:val="auto"/>
          <w:sz w:val="22"/>
          <w:szCs w:val="22"/>
        </w:rPr>
        <w:drawing>
          <wp:inline distT="0" distB="0" distL="0" distR="0" wp14:anchorId="4CBD003C" wp14:editId="09BED1CC">
            <wp:extent cx="5943600" cy="45720"/>
            <wp:effectExtent l="0" t="0" r="0" b="0"/>
            <wp:docPr id="2" name="Picture 2" descr="A long, thin rectangle to divide sections of the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ng, thin rectangle to divide sections of the docu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11C" w:rsidRPr="00206D7F">
        <w:rPr>
          <w:rFonts w:asciiTheme="majorHAnsi" w:hAnsiTheme="majorHAnsi" w:cstheme="majorHAnsi"/>
          <w:b/>
          <w:color w:val="auto"/>
          <w:sz w:val="22"/>
          <w:szCs w:val="22"/>
        </w:rPr>
        <w:instrText xml:space="preserve">" </w:instrText>
      </w:r>
      <w:r w:rsidR="003C011C" w:rsidRPr="00206D7F">
        <w:rPr>
          <w:rFonts w:asciiTheme="majorHAnsi" w:hAnsiTheme="majorHAnsi" w:cstheme="majorHAnsi"/>
          <w:b/>
          <w:color w:val="auto"/>
          <w:sz w:val="22"/>
          <w:szCs w:val="22"/>
        </w:rPr>
        <w:fldChar w:fldCharType="separate"/>
      </w:r>
      <w:r w:rsidR="003C011C" w:rsidRPr="00206D7F">
        <w:rPr>
          <w:rStyle w:val="Hyperlink"/>
          <w:rFonts w:asciiTheme="majorHAnsi" w:hAnsiTheme="majorHAnsi" w:cstheme="majorHAnsi"/>
          <w:b/>
          <w:color w:val="auto"/>
          <w:sz w:val="22"/>
          <w:szCs w:val="22"/>
        </w:rPr>
        <w:t xml:space="preserve">sadeemkhalid8@gmail.com      </w:t>
      </w:r>
      <w:r w:rsidR="003C011C" w:rsidRPr="00206D7F">
        <w:rPr>
          <w:rStyle w:val="Hyperlink"/>
          <w:rFonts w:asciiTheme="majorHAnsi" w:eastAsia="PT Mono" w:hAnsiTheme="majorHAnsi" w:cstheme="majorHAnsi"/>
          <w:b/>
          <w:noProof/>
          <w:color w:val="auto"/>
          <w:sz w:val="22"/>
          <w:szCs w:val="22"/>
        </w:rPr>
        <w:drawing>
          <wp:inline distT="0" distB="0" distL="0" distR="0" wp14:anchorId="788323F9" wp14:editId="5A07EF62">
            <wp:extent cx="5943600" cy="45720"/>
            <wp:effectExtent l="0" t="0" r="0" b="0"/>
            <wp:docPr id="1" name="Picture 1" descr="A long, thin rectangle to divide sections of the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ng, thin rectangle to divide sections of the docu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11C" w:rsidRPr="00206D7F">
        <w:rPr>
          <w:rFonts w:asciiTheme="majorHAnsi" w:hAnsiTheme="majorHAnsi" w:cstheme="majorHAnsi"/>
          <w:b/>
          <w:color w:val="auto"/>
          <w:sz w:val="22"/>
          <w:szCs w:val="22"/>
        </w:rPr>
        <w:fldChar w:fldCharType="end"/>
      </w:r>
      <w:bookmarkStart w:id="1" w:name="_kwsyc5wl8bzd"/>
      <w:bookmarkEnd w:id="1"/>
    </w:p>
    <w:p w14:paraId="2BBD661D" w14:textId="2B283BE7" w:rsidR="003C011C" w:rsidRPr="00206D7F" w:rsidRDefault="003C011C" w:rsidP="003C011C">
      <w:pPr>
        <w:spacing w:before="0" w:line="240" w:lineRule="auto"/>
        <w:ind w:left="0"/>
        <w:jc w:val="center"/>
        <w:rPr>
          <w:rFonts w:asciiTheme="majorHAnsi" w:hAnsiTheme="majorHAnsi" w:cstheme="majorHAnsi"/>
          <w:color w:val="auto"/>
          <w:sz w:val="26"/>
          <w:szCs w:val="26"/>
        </w:rPr>
      </w:pPr>
      <w:r w:rsidRPr="00206D7F">
        <w:rPr>
          <w:rFonts w:asciiTheme="majorHAnsi" w:hAnsiTheme="majorHAnsi" w:cstheme="majorHAnsi"/>
          <w:b/>
          <w:color w:val="auto"/>
          <w:sz w:val="26"/>
          <w:szCs w:val="26"/>
        </w:rPr>
        <w:t xml:space="preserve">Electrical Design Engineer| Reliability Engineer |Distribution </w:t>
      </w:r>
      <w:r w:rsidR="00916BDA" w:rsidRPr="00206D7F">
        <w:rPr>
          <w:rFonts w:asciiTheme="majorHAnsi" w:hAnsiTheme="majorHAnsi" w:cstheme="majorHAnsi"/>
          <w:b/>
          <w:color w:val="auto"/>
          <w:sz w:val="26"/>
          <w:szCs w:val="26"/>
        </w:rPr>
        <w:t>Desi</w:t>
      </w:r>
      <w:r w:rsidR="00764864">
        <w:rPr>
          <w:rFonts w:asciiTheme="majorHAnsi" w:hAnsiTheme="majorHAnsi" w:cstheme="majorHAnsi"/>
          <w:b/>
          <w:color w:val="auto"/>
          <w:sz w:val="26"/>
          <w:szCs w:val="26"/>
        </w:rPr>
        <w:t>gn</w:t>
      </w:r>
      <w:r w:rsidR="00916BDA" w:rsidRPr="00206D7F">
        <w:rPr>
          <w:rFonts w:asciiTheme="majorHAnsi" w:hAnsiTheme="majorHAnsi" w:cstheme="majorHAnsi"/>
          <w:b/>
          <w:color w:val="auto"/>
          <w:sz w:val="26"/>
          <w:szCs w:val="26"/>
        </w:rPr>
        <w:t>er</w:t>
      </w:r>
      <w:r w:rsidRPr="00206D7F">
        <w:rPr>
          <w:rFonts w:asciiTheme="majorHAnsi" w:hAnsiTheme="majorHAnsi" w:cstheme="majorHAnsi"/>
          <w:b/>
          <w:color w:val="auto"/>
          <w:sz w:val="26"/>
          <w:szCs w:val="26"/>
        </w:rPr>
        <w:t xml:space="preserve"> | </w:t>
      </w:r>
      <w:r w:rsidR="007D20CD" w:rsidRPr="00206D7F">
        <w:rPr>
          <w:rFonts w:asciiTheme="majorHAnsi" w:hAnsiTheme="majorHAnsi" w:cstheme="majorHAnsi"/>
          <w:b/>
          <w:color w:val="auto"/>
          <w:sz w:val="26"/>
          <w:szCs w:val="26"/>
        </w:rPr>
        <w:t>Field</w:t>
      </w:r>
      <w:r w:rsidRPr="00206D7F">
        <w:rPr>
          <w:rFonts w:asciiTheme="majorHAnsi" w:hAnsiTheme="majorHAnsi" w:cstheme="majorHAnsi"/>
          <w:b/>
          <w:color w:val="auto"/>
          <w:sz w:val="26"/>
          <w:szCs w:val="26"/>
        </w:rPr>
        <w:t xml:space="preserve"> </w:t>
      </w:r>
      <w:r w:rsidR="00916BDA" w:rsidRPr="00206D7F">
        <w:rPr>
          <w:rFonts w:asciiTheme="majorHAnsi" w:hAnsiTheme="majorHAnsi" w:cstheme="majorHAnsi"/>
          <w:b/>
          <w:color w:val="auto"/>
          <w:sz w:val="26"/>
          <w:szCs w:val="26"/>
        </w:rPr>
        <w:t>Tech</w:t>
      </w:r>
    </w:p>
    <w:p w14:paraId="1C033C2E" w14:textId="77777777" w:rsidR="003C011C" w:rsidRPr="00206D7F" w:rsidRDefault="003C011C" w:rsidP="003C011C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10"/>
          <w:szCs w:val="10"/>
        </w:rPr>
      </w:pPr>
    </w:p>
    <w:p w14:paraId="43287BCA" w14:textId="2362CB04" w:rsidR="003C011C" w:rsidRPr="00206D7F" w:rsidRDefault="00916BDA" w:rsidP="003C011C">
      <w:pPr>
        <w:spacing w:before="0" w:line="240" w:lineRule="auto"/>
        <w:ind w:left="0"/>
        <w:rPr>
          <w:rFonts w:asciiTheme="majorHAnsi" w:hAnsiTheme="majorHAnsi" w:cstheme="majorHAnsi"/>
          <w:strike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Seeking a career path with a secure company where I can provide value as a reliable team member. </w:t>
      </w:r>
      <w:r w:rsidR="003C011C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Providing </w:t>
      </w:r>
      <w:r w:rsidR="00B03E6F" w:rsidRPr="00206D7F">
        <w:rPr>
          <w:rFonts w:asciiTheme="majorHAnsi" w:hAnsiTheme="majorHAnsi" w:cstheme="majorHAnsi"/>
          <w:color w:val="auto"/>
          <w:sz w:val="22"/>
          <w:szCs w:val="22"/>
        </w:rPr>
        <w:t>5</w:t>
      </w:r>
      <w:r w:rsidR="003C011C" w:rsidRPr="00206D7F">
        <w:rPr>
          <w:rFonts w:asciiTheme="majorHAnsi" w:hAnsiTheme="majorHAnsi" w:cstheme="majorHAnsi"/>
          <w:color w:val="auto"/>
          <w:sz w:val="22"/>
          <w:szCs w:val="22"/>
        </w:rPr>
        <w:t>+ years of education, training, and experience with electrical utility design</w:t>
      </w:r>
      <w:r w:rsidR="00206D7F">
        <w:rPr>
          <w:rFonts w:asciiTheme="majorHAnsi" w:hAnsiTheme="majorHAnsi" w:cstheme="majorHAnsi"/>
          <w:strike/>
          <w:color w:val="auto"/>
          <w:sz w:val="22"/>
          <w:szCs w:val="22"/>
        </w:rPr>
        <w:t>.</w:t>
      </w:r>
      <w:r w:rsidR="003C011C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Skilled in assessing and developing design packages for overhead and underground distribution projects </w:t>
      </w:r>
      <w:r w:rsidR="009D2A80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on 4KV to 34KV circuits </w:t>
      </w:r>
      <w:r w:rsidR="003C011C" w:rsidRPr="00206D7F">
        <w:rPr>
          <w:rFonts w:asciiTheme="majorHAnsi" w:hAnsiTheme="majorHAnsi" w:cstheme="majorHAnsi"/>
          <w:color w:val="auto"/>
          <w:sz w:val="22"/>
          <w:szCs w:val="22"/>
        </w:rPr>
        <w:t>in different environments.</w:t>
      </w:r>
      <w:r w:rsidR="009D2A80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3C011C" w:rsidRPr="00206D7F">
        <w:rPr>
          <w:rFonts w:asciiTheme="majorHAnsi" w:hAnsiTheme="majorHAnsi" w:cstheme="majorHAnsi"/>
          <w:color w:val="auto"/>
          <w:sz w:val="22"/>
          <w:szCs w:val="22"/>
        </w:rPr>
        <w:t>Recognized for meeting compliance with client's engineering specifications, ensuring quality control and maintaining compliance with project scope, schedule and budget</w:t>
      </w:r>
      <w:r w:rsidR="00206D7F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0321CE60" w14:textId="77777777" w:rsidR="003C011C" w:rsidRPr="00206D7F" w:rsidRDefault="003C011C" w:rsidP="003C011C">
      <w:pPr>
        <w:spacing w:before="0" w:line="120" w:lineRule="auto"/>
        <w:ind w:left="0"/>
        <w:rPr>
          <w:rFonts w:asciiTheme="majorHAnsi" w:hAnsiTheme="majorHAnsi" w:cstheme="majorHAnsi"/>
          <w:color w:val="auto"/>
          <w:sz w:val="22"/>
          <w:szCs w:val="22"/>
        </w:rPr>
      </w:pPr>
    </w:p>
    <w:p w14:paraId="16B3606A" w14:textId="6778D81C" w:rsidR="008E024D" w:rsidRPr="00206D7F" w:rsidRDefault="003C011C" w:rsidP="008E024D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b/>
          <w:i/>
          <w:color w:val="auto"/>
          <w:sz w:val="22"/>
          <w:szCs w:val="22"/>
        </w:rPr>
        <w:t>Technical &amp; Professional skills include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r w:rsidR="00EC0BE0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Safe Field Operations |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>Microsoft Office (Word, Excel, PowerPoint, Outlook, TEAMS)| Skype for Business| SharePoint |QuickBooks| Bluebeam Revu|</w:t>
      </w:r>
      <w:r w:rsidR="008E024D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>Project</w:t>
      </w:r>
      <w:r w:rsidR="008E024D" w:rsidRPr="00206D7F">
        <w:rPr>
          <w:rFonts w:asciiTheme="majorHAnsi" w:hAnsiTheme="majorHAnsi" w:cstheme="majorHAnsi"/>
          <w:color w:val="auto"/>
          <w:sz w:val="22"/>
          <w:szCs w:val="22"/>
        </w:rPr>
        <w:t>Wise| Project management software|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AutoCAD | O-CLC Pro| </w:t>
      </w:r>
      <w:proofErr w:type="spellStart"/>
      <w:r w:rsidRPr="00206D7F">
        <w:rPr>
          <w:rFonts w:asciiTheme="majorHAnsi" w:hAnsiTheme="majorHAnsi" w:cstheme="majorHAnsi"/>
          <w:color w:val="auto"/>
          <w:sz w:val="22"/>
          <w:szCs w:val="22"/>
        </w:rPr>
        <w:t>Spida</w:t>
      </w:r>
      <w:proofErr w:type="spellEnd"/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Calc| DDS (Distribution Design Software) | Storms | G-tech|</w:t>
      </w:r>
      <w:r w:rsidR="008E024D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EES(Enterprise Estimate Solutions)| FFE (Fast Flow Estimate| SAP| Form 2| Pro-E|</w:t>
      </w:r>
      <w:r w:rsidR="00B03E6F" w:rsidRPr="00206D7F">
        <w:rPr>
          <w:rFonts w:asciiTheme="majorHAnsi" w:hAnsiTheme="majorHAnsi" w:cstheme="majorHAnsi"/>
          <w:color w:val="auto"/>
          <w:sz w:val="22"/>
          <w:szCs w:val="22"/>
        </w:rPr>
        <w:t>SDG&amp;E GIS|ICUE|</w:t>
      </w:r>
      <w:r w:rsidR="008E024D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Proteus| Solid Works|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Strength Testing/Analysis | Verbal &amp; Written Communication Skills | Problem Solving | Critical Thinking </w:t>
      </w:r>
      <w:r w:rsidR="008E024D" w:rsidRPr="00206D7F">
        <w:rPr>
          <w:rFonts w:asciiTheme="majorHAnsi" w:hAnsiTheme="majorHAnsi" w:cstheme="majorHAnsi"/>
          <w:color w:val="auto"/>
          <w:sz w:val="22"/>
          <w:szCs w:val="22"/>
        </w:rPr>
        <w:t>|Multi-Tasking</w:t>
      </w:r>
    </w:p>
    <w:p w14:paraId="7A86821E" w14:textId="77777777" w:rsidR="008E024D" w:rsidRPr="00206D7F" w:rsidRDefault="008E024D" w:rsidP="008E024D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22"/>
          <w:szCs w:val="22"/>
        </w:rPr>
      </w:pPr>
    </w:p>
    <w:p w14:paraId="153AC145" w14:textId="018EA694" w:rsidR="008E024D" w:rsidRPr="00206D7F" w:rsidRDefault="008E024D" w:rsidP="008E024D">
      <w:pPr>
        <w:spacing w:before="0" w:line="240" w:lineRule="auto"/>
        <w:ind w:left="0"/>
        <w:rPr>
          <w:rFonts w:asciiTheme="majorHAnsi" w:eastAsia="Oswald" w:hAnsiTheme="majorHAnsi" w:cstheme="majorHAnsi"/>
          <w:b/>
          <w:bCs/>
          <w:color w:val="auto"/>
          <w:sz w:val="28"/>
          <w:szCs w:val="28"/>
          <w:u w:val="single"/>
        </w:rPr>
      </w:pPr>
      <w:r w:rsidRPr="00206D7F">
        <w:rPr>
          <w:rFonts w:asciiTheme="majorHAnsi" w:eastAsia="Oswald" w:hAnsiTheme="majorHAnsi" w:cstheme="majorHAnsi"/>
          <w:b/>
          <w:bCs/>
          <w:color w:val="auto"/>
          <w:sz w:val="28"/>
          <w:szCs w:val="28"/>
          <w:u w:val="single"/>
        </w:rPr>
        <w:t>Experience</w:t>
      </w:r>
    </w:p>
    <w:p w14:paraId="58993E9A" w14:textId="6239C4E8" w:rsidR="00A17A80" w:rsidRDefault="00A17A80" w:rsidP="008E024D">
      <w:pPr>
        <w:spacing w:before="0" w:line="240" w:lineRule="auto"/>
        <w:ind w:left="0"/>
        <w:rPr>
          <w:rFonts w:asciiTheme="majorHAnsi" w:eastAsia="Oswald" w:hAnsiTheme="majorHAnsi" w:cstheme="majorHAnsi"/>
          <w:b/>
          <w:bCs/>
          <w:color w:val="auto"/>
          <w:sz w:val="28"/>
          <w:szCs w:val="28"/>
          <w:u w:val="single"/>
        </w:rPr>
      </w:pPr>
    </w:p>
    <w:p w14:paraId="5D43F569" w14:textId="2B3D0ECF" w:rsidR="0036305E" w:rsidRDefault="0036305E" w:rsidP="008E024D">
      <w:pPr>
        <w:spacing w:before="0" w:line="240" w:lineRule="auto"/>
        <w:ind w:left="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36305E">
        <w:rPr>
          <w:rFonts w:asciiTheme="majorHAnsi" w:hAnsiTheme="majorHAnsi" w:cstheme="majorHAnsi"/>
          <w:b/>
          <w:bCs/>
          <w:color w:val="auto"/>
          <w:sz w:val="22"/>
          <w:szCs w:val="22"/>
        </w:rPr>
        <w:t>Engineering Partners Inc (EPI)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San Diego, CA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  <w:t>02/08/2021 – Present</w:t>
      </w:r>
    </w:p>
    <w:p w14:paraId="2C652178" w14:textId="7E177C93" w:rsidR="0036305E" w:rsidRDefault="007734A4" w:rsidP="008E024D">
      <w:pPr>
        <w:spacing w:before="0" w:line="240" w:lineRule="auto"/>
        <w:ind w:left="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Engineer – QAQC &amp; RFI management </w:t>
      </w:r>
    </w:p>
    <w:p w14:paraId="65E33CB7" w14:textId="4FFBEEC4" w:rsidR="0036305E" w:rsidRPr="0036305E" w:rsidRDefault="0036305E" w:rsidP="0036305E">
      <w:pPr>
        <w:pStyle w:val="ListParagraph"/>
        <w:numPr>
          <w:ilvl w:val="0"/>
          <w:numId w:val="5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36305E">
        <w:rPr>
          <w:rFonts w:asciiTheme="majorHAnsi" w:hAnsiTheme="majorHAnsi" w:cstheme="majorHAnsi"/>
          <w:color w:val="auto"/>
          <w:sz w:val="22"/>
          <w:szCs w:val="22"/>
        </w:rPr>
        <w:t xml:space="preserve">Review contractors designs for OH and UG facility </w:t>
      </w:r>
      <w:r w:rsidR="0061553A">
        <w:rPr>
          <w:rFonts w:asciiTheme="majorHAnsi" w:hAnsiTheme="majorHAnsi" w:cstheme="majorHAnsi"/>
          <w:color w:val="auto"/>
          <w:sz w:val="22"/>
          <w:szCs w:val="22"/>
        </w:rPr>
        <w:t>for (</w:t>
      </w:r>
      <w:proofErr w:type="spellStart"/>
      <w:r w:rsidR="0061553A">
        <w:rPr>
          <w:rFonts w:asciiTheme="majorHAnsi" w:hAnsiTheme="majorHAnsi" w:cstheme="majorHAnsi"/>
          <w:color w:val="auto"/>
          <w:sz w:val="22"/>
          <w:szCs w:val="22"/>
        </w:rPr>
        <w:t>FiRM</w:t>
      </w:r>
      <w:proofErr w:type="spellEnd"/>
      <w:r w:rsidR="0061553A">
        <w:rPr>
          <w:rFonts w:asciiTheme="majorHAnsi" w:hAnsiTheme="majorHAnsi" w:cstheme="majorHAnsi"/>
          <w:color w:val="auto"/>
          <w:sz w:val="22"/>
          <w:szCs w:val="22"/>
        </w:rPr>
        <w:t xml:space="preserve">) </w:t>
      </w:r>
      <w:r w:rsidRPr="0036305E">
        <w:rPr>
          <w:rFonts w:asciiTheme="majorHAnsi" w:hAnsiTheme="majorHAnsi" w:cstheme="majorHAnsi"/>
          <w:color w:val="auto"/>
          <w:sz w:val="22"/>
          <w:szCs w:val="22"/>
        </w:rPr>
        <w:t>and perform QAQC before the design gets to our client (SDGE).</w:t>
      </w:r>
    </w:p>
    <w:p w14:paraId="016B8AED" w14:textId="5E0EC565" w:rsidR="0061553A" w:rsidRPr="0061553A" w:rsidRDefault="0036305E" w:rsidP="0061553A">
      <w:pPr>
        <w:pStyle w:val="ListParagraph"/>
        <w:numPr>
          <w:ilvl w:val="0"/>
          <w:numId w:val="5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36305E">
        <w:rPr>
          <w:rFonts w:asciiTheme="majorHAnsi" w:hAnsiTheme="majorHAnsi" w:cstheme="majorHAnsi"/>
          <w:color w:val="auto"/>
          <w:sz w:val="22"/>
          <w:szCs w:val="22"/>
        </w:rPr>
        <w:t>Managing and helping people from different companies to solve issues/concerns related to project.</w:t>
      </w:r>
    </w:p>
    <w:p w14:paraId="5DF44696" w14:textId="7F44D9EE" w:rsidR="0036305E" w:rsidRDefault="0036305E" w:rsidP="008E024D">
      <w:pPr>
        <w:spacing w:before="0" w:line="240" w:lineRule="auto"/>
        <w:ind w:left="0"/>
        <w:rPr>
          <w:rFonts w:asciiTheme="majorHAnsi" w:eastAsia="Oswald" w:hAnsiTheme="majorHAnsi" w:cstheme="majorHAnsi"/>
          <w:b/>
          <w:bCs/>
          <w:color w:val="auto"/>
          <w:sz w:val="28"/>
          <w:szCs w:val="28"/>
          <w:u w:val="single"/>
        </w:rPr>
      </w:pPr>
    </w:p>
    <w:p w14:paraId="0F697FD1" w14:textId="77777777" w:rsidR="0036305E" w:rsidRPr="00206D7F" w:rsidRDefault="0036305E" w:rsidP="008E024D">
      <w:pPr>
        <w:spacing w:before="0" w:line="240" w:lineRule="auto"/>
        <w:ind w:left="0"/>
        <w:rPr>
          <w:rFonts w:asciiTheme="majorHAnsi" w:eastAsia="Oswald" w:hAnsiTheme="majorHAnsi" w:cstheme="majorHAnsi"/>
          <w:b/>
          <w:bCs/>
          <w:color w:val="auto"/>
          <w:sz w:val="28"/>
          <w:szCs w:val="28"/>
          <w:u w:val="single"/>
        </w:rPr>
      </w:pPr>
    </w:p>
    <w:p w14:paraId="3C019D98" w14:textId="2CE181B5" w:rsidR="00A17A80" w:rsidRPr="00206D7F" w:rsidRDefault="00A17A80" w:rsidP="00A17A80">
      <w:pPr>
        <w:spacing w:before="0" w:line="240" w:lineRule="auto"/>
        <w:ind w:left="0"/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>W</w:t>
      </w:r>
      <w:r w:rsidR="00916BDA"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est </w:t>
      </w:r>
      <w:proofErr w:type="spellStart"/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>C</w:t>
      </w:r>
      <w:r w:rsidR="00916BDA"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>aost</w:t>
      </w:r>
      <w:proofErr w:type="spellEnd"/>
      <w:r w:rsidR="00916BDA"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>E</w:t>
      </w:r>
      <w:r w:rsidR="00916BDA"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lectric </w:t>
      </w:r>
      <w:proofErr w:type="gramStart"/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>P</w:t>
      </w:r>
      <w:r w:rsidR="00916BDA"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ower </w:t>
      </w: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r w:rsidRPr="00206D7F">
        <w:rPr>
          <w:rFonts w:asciiTheme="majorHAnsi" w:hAnsiTheme="majorHAnsi" w:cstheme="majorHAnsi"/>
          <w:bCs/>
          <w:color w:val="auto"/>
          <w:sz w:val="22"/>
          <w:szCs w:val="22"/>
        </w:rPr>
        <w:t>Carlsbad</w:t>
      </w:r>
      <w:proofErr w:type="gramEnd"/>
      <w:r w:rsidRPr="00206D7F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, CA </w:t>
      </w: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                                     </w:t>
      </w:r>
      <w:r w:rsid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               </w:t>
      </w: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 05/2020 – </w:t>
      </w:r>
      <w:r w:rsidR="0036305E">
        <w:rPr>
          <w:rFonts w:asciiTheme="majorHAnsi" w:hAnsiTheme="majorHAnsi" w:cstheme="majorHAnsi"/>
          <w:b/>
          <w:bCs/>
          <w:color w:val="auto"/>
          <w:sz w:val="22"/>
          <w:szCs w:val="22"/>
        </w:rPr>
        <w:t>01/15/2021</w:t>
      </w:r>
    </w:p>
    <w:p w14:paraId="7EA7B722" w14:textId="3770E08A" w:rsidR="00D1672F" w:rsidRPr="00206D7F" w:rsidRDefault="00A17A80" w:rsidP="00A17A80">
      <w:pPr>
        <w:spacing w:before="0" w:line="240" w:lineRule="auto"/>
        <w:ind w:left="0"/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  <w:t xml:space="preserve">Distribution </w:t>
      </w:r>
      <w:r w:rsidR="00916BDA" w:rsidRPr="00206D7F"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  <w:t>Designer – SDG&amp;E</w:t>
      </w:r>
      <w:r w:rsidR="008F0F88" w:rsidRPr="00206D7F"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  <w:t xml:space="preserve"> OH</w:t>
      </w:r>
      <w:r w:rsidR="00916BDA" w:rsidRPr="00206D7F"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  <w:t xml:space="preserve"> Qualified Designer</w:t>
      </w:r>
    </w:p>
    <w:p w14:paraId="332F0570" w14:textId="0062D013" w:rsidR="008F0F88" w:rsidRPr="00206D7F" w:rsidRDefault="008F0F88" w:rsidP="00A17A80">
      <w:pPr>
        <w:pStyle w:val="ListParagraph"/>
        <w:numPr>
          <w:ilvl w:val="0"/>
          <w:numId w:val="1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Passed the SDG&amp;E Qualified Designer OH Test </w:t>
      </w:r>
    </w:p>
    <w:p w14:paraId="4A03F7D2" w14:textId="79C91B73" w:rsidR="00A17A80" w:rsidRPr="00206D7F" w:rsidRDefault="00A17A80" w:rsidP="00A17A80">
      <w:pPr>
        <w:pStyle w:val="ListParagraph"/>
        <w:numPr>
          <w:ilvl w:val="0"/>
          <w:numId w:val="1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Responsible for the electrical distribution, design, equipment specifications, proposal evaluation, budget design and estimates and field engineering related to engineering projects and while utilizing clients GIS and work management systems. </w:t>
      </w:r>
    </w:p>
    <w:p w14:paraId="176361FF" w14:textId="5E998026" w:rsidR="000903E9" w:rsidRPr="00206D7F" w:rsidRDefault="00A17A80" w:rsidP="00671820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Assisted</w:t>
      </w:r>
      <w:r w:rsidRPr="00206D7F">
        <w:rPr>
          <w:rFonts w:asciiTheme="majorHAnsi" w:eastAsia="PT Mono" w:hAnsiTheme="majorHAnsi" w:cstheme="majorHAnsi"/>
          <w:b/>
          <w:color w:val="auto"/>
          <w:sz w:val="22"/>
          <w:szCs w:val="22"/>
        </w:rPr>
        <w:t xml:space="preserve"> </w:t>
      </w:r>
      <w:r w:rsidRPr="00206D7F">
        <w:rPr>
          <w:rFonts w:asciiTheme="majorHAnsi" w:eastAsia="PT Mono" w:hAnsiTheme="majorHAnsi" w:cstheme="majorHAnsi"/>
          <w:b/>
          <w:bCs/>
          <w:color w:val="auto"/>
          <w:sz w:val="22"/>
          <w:szCs w:val="22"/>
        </w:rPr>
        <w:t>San Diego Gas &amp; Electric (SDG&amp;E)</w:t>
      </w:r>
      <w:r w:rsidRPr="00206D7F">
        <w:rPr>
          <w:rFonts w:asciiTheme="majorHAnsi" w:eastAsia="PT Mono" w:hAnsiTheme="majorHAnsi" w:cstheme="majorHAnsi"/>
          <w:b/>
          <w:color w:val="auto"/>
          <w:sz w:val="22"/>
          <w:szCs w:val="22"/>
        </w:rPr>
        <w:t xml:space="preserve"> 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with the </w:t>
      </w:r>
      <w:proofErr w:type="spellStart"/>
      <w:r w:rsidR="00916BDA" w:rsidRPr="00206D7F">
        <w:rPr>
          <w:rFonts w:asciiTheme="majorHAnsi" w:eastAsia="PT Mono" w:hAnsiTheme="majorHAnsi" w:cstheme="majorHAnsi"/>
          <w:b/>
          <w:bCs/>
          <w:color w:val="auto"/>
          <w:sz w:val="22"/>
          <w:szCs w:val="22"/>
        </w:rPr>
        <w:t>DiAR</w:t>
      </w:r>
      <w:proofErr w:type="spellEnd"/>
      <w:r w:rsidR="00916BDA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Fire Hardening project </w:t>
      </w:r>
      <w:r w:rsidR="00916BDA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r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ebuilding </w:t>
      </w:r>
      <w:r w:rsidR="00916BDA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Distribution Poles, Arms, and Equipment to meet </w:t>
      </w:r>
      <w:r w:rsidR="00E9207B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compliance deadlines with the CPUC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Managed </w:t>
      </w:r>
      <w:r w:rsidRPr="00206D7F">
        <w:rPr>
          <w:rFonts w:asciiTheme="majorHAnsi" w:eastAsia="PT Mono" w:hAnsiTheme="majorHAnsi" w:cstheme="majorHAnsi"/>
          <w:b/>
          <w:color w:val="auto"/>
          <w:sz w:val="22"/>
          <w:szCs w:val="22"/>
        </w:rPr>
        <w:t>SDG&amp;E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proprietary software to compile and control </w:t>
      </w:r>
      <w:r w:rsidR="00E9207B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drawing sets, 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material </w:t>
      </w:r>
      <w:r w:rsidRPr="00206D7F">
        <w:rPr>
          <w:rFonts w:asciiTheme="majorHAnsi" w:eastAsia="PT Mono" w:hAnsiTheme="majorHAnsi" w:cstheme="majorHAnsi"/>
          <w:strike/>
          <w:color w:val="auto"/>
          <w:sz w:val="22"/>
          <w:szCs w:val="22"/>
        </w:rPr>
        <w:t>lists.</w:t>
      </w:r>
      <w:r w:rsidR="00E9207B" w:rsidRPr="00206D7F">
        <w:rPr>
          <w:rFonts w:asciiTheme="majorHAnsi" w:eastAsia="PT Mono" w:hAnsiTheme="majorHAnsi" w:cstheme="majorHAnsi"/>
          <w:strike/>
          <w:color w:val="auto"/>
          <w:sz w:val="22"/>
          <w:szCs w:val="22"/>
        </w:rPr>
        <w:t xml:space="preserve"> </w:t>
      </w:r>
      <w:r w:rsidR="00E9207B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ordering, environmental mark-ups and SOM mark-ups.</w:t>
      </w:r>
    </w:p>
    <w:p w14:paraId="624A48F3" w14:textId="5F4B839C" w:rsidR="00B03E6F" w:rsidRPr="00206D7F" w:rsidRDefault="00B03E6F" w:rsidP="00A17A80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strike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Assist</w:t>
      </w:r>
      <w:r w:rsidR="00E9207B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ing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</w:t>
      </w:r>
      <w:r w:rsidR="00E9207B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our partners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</w:t>
      </w:r>
      <w:r w:rsidRPr="00206D7F">
        <w:rPr>
          <w:rFonts w:asciiTheme="majorHAnsi" w:eastAsia="PT Mono" w:hAnsiTheme="majorHAnsi" w:cstheme="majorHAnsi"/>
          <w:b/>
          <w:bCs/>
          <w:color w:val="auto"/>
          <w:sz w:val="22"/>
          <w:szCs w:val="22"/>
        </w:rPr>
        <w:t>NV5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, </w:t>
      </w:r>
      <w:r w:rsidRPr="00206D7F">
        <w:rPr>
          <w:rFonts w:asciiTheme="majorHAnsi" w:eastAsia="PT Mono" w:hAnsiTheme="majorHAnsi" w:cstheme="majorHAnsi"/>
          <w:b/>
          <w:bCs/>
          <w:color w:val="auto"/>
          <w:sz w:val="22"/>
          <w:szCs w:val="22"/>
        </w:rPr>
        <w:t>ETA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, </w:t>
      </w:r>
      <w:r w:rsidRPr="00206D7F">
        <w:rPr>
          <w:rFonts w:asciiTheme="majorHAnsi" w:eastAsia="PT Mono" w:hAnsiTheme="majorHAnsi" w:cstheme="majorHAnsi"/>
          <w:b/>
          <w:bCs/>
          <w:color w:val="auto"/>
          <w:sz w:val="22"/>
          <w:szCs w:val="22"/>
        </w:rPr>
        <w:t>AMPIRICAL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, </w:t>
      </w:r>
      <w:r w:rsidRPr="00206D7F">
        <w:rPr>
          <w:rFonts w:asciiTheme="majorHAnsi" w:eastAsia="PT Mono" w:hAnsiTheme="majorHAnsi" w:cstheme="majorHAnsi"/>
          <w:b/>
          <w:bCs/>
          <w:color w:val="auto"/>
          <w:sz w:val="22"/>
          <w:szCs w:val="22"/>
        </w:rPr>
        <w:t>ASPLUNDH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and </w:t>
      </w:r>
      <w:r w:rsidRPr="00206D7F">
        <w:rPr>
          <w:rFonts w:asciiTheme="majorHAnsi" w:eastAsia="PT Mono" w:hAnsiTheme="majorHAnsi" w:cstheme="majorHAnsi"/>
          <w:b/>
          <w:bCs/>
          <w:color w:val="auto"/>
          <w:sz w:val="22"/>
          <w:szCs w:val="22"/>
        </w:rPr>
        <w:t>ECI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</w:t>
      </w:r>
      <w:r w:rsidR="007E6E83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on </w:t>
      </w:r>
      <w:r w:rsidR="00E9207B" w:rsidRPr="00206D7F">
        <w:rPr>
          <w:rFonts w:asciiTheme="majorHAnsi" w:eastAsia="PT Mono" w:hAnsiTheme="majorHAnsi" w:cstheme="majorHAnsi"/>
          <w:b/>
          <w:bCs/>
          <w:color w:val="auto"/>
          <w:sz w:val="22"/>
          <w:szCs w:val="22"/>
        </w:rPr>
        <w:t xml:space="preserve">SDG&amp;E </w:t>
      </w:r>
      <w:r w:rsidR="00E9207B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OH and UG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projects</w:t>
      </w:r>
      <w:r w:rsidRPr="00206D7F">
        <w:rPr>
          <w:rFonts w:asciiTheme="majorHAnsi" w:eastAsia="PT Mono" w:hAnsiTheme="majorHAnsi" w:cstheme="majorHAnsi"/>
          <w:strike/>
          <w:color w:val="auto"/>
          <w:sz w:val="22"/>
          <w:szCs w:val="22"/>
        </w:rPr>
        <w:t>.</w:t>
      </w:r>
      <w:r w:rsidR="00E9207B" w:rsidRPr="00206D7F">
        <w:rPr>
          <w:rFonts w:asciiTheme="majorHAnsi" w:eastAsia="PT Mono" w:hAnsiTheme="majorHAnsi" w:cstheme="majorHAnsi"/>
          <w:strike/>
          <w:color w:val="auto"/>
          <w:sz w:val="22"/>
          <w:szCs w:val="22"/>
        </w:rPr>
        <w:t xml:space="preserve"> </w:t>
      </w:r>
      <w:r w:rsidR="00E9207B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Has provided me experience to communicate effectively, adapt to specific preferences, and deliver a quality product through staying organized.</w:t>
      </w:r>
    </w:p>
    <w:p w14:paraId="3131F5D5" w14:textId="2AF6F173" w:rsidR="007E6E83" w:rsidRPr="00206D7F" w:rsidRDefault="00E9207B" w:rsidP="00A17A80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strike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Confident with </w:t>
      </w:r>
      <w:r w:rsidR="00EC0BE0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interpreting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</w:t>
      </w:r>
      <w:r w:rsidR="005C7AEC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PLS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-</w:t>
      </w:r>
      <w:r w:rsidR="005C7AEC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CAD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D</w:t>
      </w:r>
      <w:r w:rsidR="005C7AEC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reports and OCALC reports</w:t>
      </w:r>
      <w:r w:rsidR="00EC0BE0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to develop design deliverables. </w:t>
      </w:r>
      <w:r w:rsidR="005C7AEC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</w:t>
      </w:r>
    </w:p>
    <w:p w14:paraId="6696A69A" w14:textId="539B16BC" w:rsidR="00A17A80" w:rsidRPr="00206D7F" w:rsidRDefault="00EC0BE0" w:rsidP="00A17A80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Experience with e</w:t>
      </w:r>
      <w:r w:rsidR="00A17A80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quipment replacements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:</w:t>
      </w:r>
      <w:r w:rsidR="00A17A80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Transformers, Reclosers, Meters, Fuses, 900A switches</w:t>
      </w:r>
      <w:r w:rsidR="00A17A80" w:rsidRPr="00206D7F">
        <w:rPr>
          <w:color w:val="auto"/>
        </w:rPr>
        <w:t xml:space="preserve"> </w:t>
      </w:r>
    </w:p>
    <w:p w14:paraId="3C824CA5" w14:textId="4C136B58" w:rsidR="00A17A80" w:rsidRPr="00206D7F" w:rsidRDefault="00A17A80" w:rsidP="00A17A80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Performing cable pull &amp; </w:t>
      </w:r>
      <w:r w:rsidR="00EC0BE0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v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oltage </w:t>
      </w:r>
      <w:r w:rsidR="00EC0BE0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f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licker drop calculations.</w:t>
      </w:r>
    </w:p>
    <w:p w14:paraId="7212F416" w14:textId="7F3AB970" w:rsidR="00A17A80" w:rsidRPr="00206D7F" w:rsidRDefault="00A17A80" w:rsidP="00A17A80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Generating and requesting for Permits</w:t>
      </w:r>
      <w:r w:rsidR="005C7AEC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, 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Vegetation removal services</w:t>
      </w:r>
      <w:r w:rsidR="007E6E83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, FAA and ALM</w:t>
      </w:r>
      <w:r w:rsidR="005C7AEC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.</w:t>
      </w:r>
    </w:p>
    <w:p w14:paraId="5C2AEC4C" w14:textId="0C6D61AF" w:rsidR="00A17A80" w:rsidRPr="00206D7F" w:rsidRDefault="00A17A80" w:rsidP="00A17A80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lastRenderedPageBreak/>
        <w:t>Performing cross QC on the jobs completed by other designers.</w:t>
      </w:r>
    </w:p>
    <w:p w14:paraId="0A153E06" w14:textId="2C39B9EC" w:rsidR="008E024D" w:rsidRPr="00206D7F" w:rsidRDefault="00A17A80" w:rsidP="00060E8E">
      <w:pPr>
        <w:numPr>
          <w:ilvl w:val="0"/>
          <w:numId w:val="2"/>
        </w:numPr>
        <w:spacing w:before="0" w:line="240" w:lineRule="auto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Performing field inspection for </w:t>
      </w:r>
      <w:r w:rsidR="00B03E6F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DIAR and PLCP projects using IKE</w:t>
      </w:r>
      <w:r w:rsidR="00EC0BE0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, camera, and fire safety gear</w:t>
      </w:r>
      <w:r w:rsidR="00206D7F">
        <w:rPr>
          <w:rFonts w:asciiTheme="majorHAnsi" w:eastAsia="PT Mono" w:hAnsiTheme="majorHAnsi" w:cstheme="majorHAnsi"/>
          <w:color w:val="auto"/>
          <w:sz w:val="22"/>
          <w:szCs w:val="22"/>
        </w:rPr>
        <w:t>.</w:t>
      </w:r>
    </w:p>
    <w:p w14:paraId="3D9E6E13" w14:textId="01F1927E" w:rsidR="00206D7F" w:rsidRDefault="00206D7F" w:rsidP="00206D7F">
      <w:pPr>
        <w:spacing w:before="0" w:line="240" w:lineRule="auto"/>
        <w:ind w:left="360"/>
        <w:rPr>
          <w:rFonts w:asciiTheme="majorHAnsi" w:eastAsia="PT Mono" w:hAnsiTheme="majorHAnsi" w:cstheme="majorHAnsi"/>
          <w:color w:val="auto"/>
          <w:sz w:val="22"/>
          <w:szCs w:val="22"/>
        </w:rPr>
      </w:pPr>
    </w:p>
    <w:p w14:paraId="2B8D991B" w14:textId="72377687" w:rsidR="00206D7F" w:rsidRDefault="00206D7F" w:rsidP="00206D7F">
      <w:pPr>
        <w:spacing w:before="0" w:line="240" w:lineRule="auto"/>
        <w:ind w:left="360"/>
        <w:rPr>
          <w:rFonts w:asciiTheme="majorHAnsi" w:eastAsia="PT Mono" w:hAnsiTheme="majorHAnsi" w:cstheme="majorHAnsi"/>
          <w:color w:val="auto"/>
          <w:sz w:val="22"/>
          <w:szCs w:val="22"/>
        </w:rPr>
      </w:pPr>
    </w:p>
    <w:p w14:paraId="54CB0217" w14:textId="77777777" w:rsidR="00206D7F" w:rsidRPr="00206D7F" w:rsidRDefault="00206D7F" w:rsidP="00206D7F">
      <w:pPr>
        <w:spacing w:before="0" w:line="240" w:lineRule="auto"/>
        <w:ind w:left="360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</w:p>
    <w:p w14:paraId="65E9DC2F" w14:textId="41D6148F" w:rsidR="00556BA4" w:rsidRDefault="00556BA4" w:rsidP="008E024D">
      <w:pPr>
        <w:spacing w:before="0" w:line="240" w:lineRule="auto"/>
        <w:ind w:left="0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</w:p>
    <w:p w14:paraId="4CDF9B39" w14:textId="3952BB6A" w:rsidR="00206D7F" w:rsidRDefault="00206D7F" w:rsidP="008E024D">
      <w:pPr>
        <w:spacing w:before="0" w:line="240" w:lineRule="auto"/>
        <w:ind w:left="0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</w:p>
    <w:p w14:paraId="35ECA5F4" w14:textId="52A75051" w:rsidR="00206D7F" w:rsidRDefault="00206D7F" w:rsidP="008E024D">
      <w:pPr>
        <w:spacing w:before="0" w:line="240" w:lineRule="auto"/>
        <w:ind w:left="0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</w:p>
    <w:p w14:paraId="77C1029F" w14:textId="77777777" w:rsidR="00206D7F" w:rsidRPr="00206D7F" w:rsidRDefault="00206D7F" w:rsidP="008E024D">
      <w:pPr>
        <w:spacing w:before="0" w:line="240" w:lineRule="auto"/>
        <w:ind w:left="0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</w:p>
    <w:p w14:paraId="6BF92A5E" w14:textId="18A39198" w:rsidR="008E024D" w:rsidRPr="00206D7F" w:rsidRDefault="008E024D" w:rsidP="008E024D">
      <w:pPr>
        <w:spacing w:before="0" w:line="240" w:lineRule="auto"/>
        <w:ind w:left="0"/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>TRC</w:t>
      </w:r>
      <w:r w:rsidR="007F6E38"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Companies</w:t>
      </w: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                        </w:t>
      </w:r>
      <w:r w:rsidRPr="00206D7F">
        <w:rPr>
          <w:rFonts w:asciiTheme="majorHAnsi" w:hAnsiTheme="majorHAnsi" w:cstheme="majorHAnsi"/>
          <w:bCs/>
          <w:color w:val="auto"/>
          <w:sz w:val="22"/>
          <w:szCs w:val="22"/>
        </w:rPr>
        <w:t>Huntington, WV / Indianapolis, IN / Rocklin, CA</w:t>
      </w: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r w:rsidR="009D2A80"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   </w:t>
      </w: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04/2018 – </w:t>
      </w:r>
      <w:r w:rsidR="00A17A80"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>05/2020</w:t>
      </w:r>
    </w:p>
    <w:p w14:paraId="50DB4F35" w14:textId="4BBDF92D" w:rsidR="008E024D" w:rsidRPr="00206D7F" w:rsidRDefault="008E024D" w:rsidP="008E024D">
      <w:pPr>
        <w:spacing w:before="0" w:line="240" w:lineRule="auto"/>
        <w:ind w:left="0"/>
        <w:rPr>
          <w:rFonts w:asciiTheme="majorHAnsi" w:eastAsia="Oswald" w:hAnsiTheme="majorHAnsi" w:cstheme="majorHAnsi"/>
          <w:b/>
          <w:bCs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  <w:t xml:space="preserve">Distribution Design Engineer </w:t>
      </w:r>
      <w:r w:rsidR="009D2A80" w:rsidRPr="00206D7F"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  <w:t>| Aug. 2019-</w:t>
      </w:r>
      <w:r w:rsidR="007F6E38" w:rsidRPr="00206D7F"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  <w:t xml:space="preserve"> </w:t>
      </w:r>
      <w:proofErr w:type="gramStart"/>
      <w:r w:rsidR="00355B54" w:rsidRPr="00206D7F"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  <w:t>May,</w:t>
      </w:r>
      <w:proofErr w:type="gramEnd"/>
      <w:r w:rsidR="00355B54" w:rsidRPr="00206D7F">
        <w:rPr>
          <w:rFonts w:asciiTheme="majorHAnsi" w:hAnsiTheme="majorHAnsi" w:cstheme="majorHAnsi"/>
          <w:b/>
          <w:bCs/>
          <w:i/>
          <w:color w:val="auto"/>
          <w:sz w:val="22"/>
          <w:szCs w:val="22"/>
        </w:rPr>
        <w:t xml:space="preserve"> 2020</w:t>
      </w:r>
    </w:p>
    <w:p w14:paraId="087A9639" w14:textId="77777777" w:rsidR="008E024D" w:rsidRPr="00206D7F" w:rsidRDefault="008E024D" w:rsidP="008E024D">
      <w:pPr>
        <w:pStyle w:val="ListParagraph"/>
        <w:numPr>
          <w:ilvl w:val="0"/>
          <w:numId w:val="1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Responsible for the electrical distribution, design, equipment specifications, proposal evaluation, budget design and estimates and field engineering related to engineering projects and while utilizing clients GIS and work management systems. </w:t>
      </w:r>
    </w:p>
    <w:p w14:paraId="61E1C6BF" w14:textId="77777777" w:rsidR="008E024D" w:rsidRPr="00206D7F" w:rsidRDefault="008E024D" w:rsidP="008E024D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Assisted California</w:t>
      </w:r>
      <w:r w:rsidRPr="00206D7F">
        <w:rPr>
          <w:rFonts w:asciiTheme="majorHAnsi" w:eastAsia="PT Mono" w:hAnsiTheme="majorHAnsi" w:cstheme="majorHAnsi"/>
          <w:b/>
          <w:color w:val="auto"/>
          <w:sz w:val="22"/>
          <w:szCs w:val="22"/>
        </w:rPr>
        <w:t xml:space="preserve"> </w:t>
      </w:r>
      <w:r w:rsidRPr="00206D7F">
        <w:rPr>
          <w:rFonts w:asciiTheme="majorHAnsi" w:eastAsia="PT Mono" w:hAnsiTheme="majorHAnsi" w:cstheme="majorHAnsi"/>
          <w:b/>
          <w:bCs/>
          <w:color w:val="auto"/>
          <w:sz w:val="22"/>
          <w:szCs w:val="22"/>
        </w:rPr>
        <w:t>Pacific Gas &amp; Electric (PG&amp;E)</w:t>
      </w:r>
      <w:r w:rsidRPr="00206D7F">
        <w:rPr>
          <w:rFonts w:asciiTheme="majorHAnsi" w:eastAsia="PT Mono" w:hAnsiTheme="majorHAnsi" w:cstheme="majorHAnsi"/>
          <w:b/>
          <w:color w:val="auto"/>
          <w:sz w:val="22"/>
          <w:szCs w:val="22"/>
        </w:rPr>
        <w:t xml:space="preserve"> 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with the Fire Hardening project</w:t>
      </w:r>
      <w:r w:rsidR="009D2A80"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, Rebuilding Primary &amp; Secondary tap projects, Pole/Equipment replacement or removal projects &amp;Post Estimating projects using GO95 Standards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and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Engineering Best Practices. 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Managed </w:t>
      </w:r>
      <w:r w:rsidRPr="00206D7F">
        <w:rPr>
          <w:rFonts w:asciiTheme="majorHAnsi" w:eastAsia="PT Mono" w:hAnsiTheme="majorHAnsi" w:cstheme="majorHAnsi"/>
          <w:b/>
          <w:color w:val="auto"/>
          <w:sz w:val="22"/>
          <w:szCs w:val="22"/>
        </w:rPr>
        <w:t>PG&amp;E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 xml:space="preserve"> proprietary software to compile and control material lists.</w:t>
      </w:r>
    </w:p>
    <w:p w14:paraId="2D927683" w14:textId="77777777" w:rsidR="008E024D" w:rsidRPr="00206D7F" w:rsidRDefault="008E024D" w:rsidP="008E024D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Utilized O-calc Pro to load poles.</w:t>
      </w:r>
    </w:p>
    <w:p w14:paraId="66D9535C" w14:textId="77777777" w:rsidR="008E024D" w:rsidRPr="00206D7F" w:rsidRDefault="008E024D" w:rsidP="008E024D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Equipment replacements (Transformers, Reclosers, Meters, Fuses, 900A switches)</w:t>
      </w:r>
      <w:r w:rsidRPr="00206D7F">
        <w:rPr>
          <w:color w:val="auto"/>
        </w:rPr>
        <w:t xml:space="preserve">. </w:t>
      </w:r>
    </w:p>
    <w:p w14:paraId="3A5FCD1C" w14:textId="77777777" w:rsidR="007F6E38" w:rsidRPr="00206D7F" w:rsidRDefault="007F6E38" w:rsidP="008E024D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Performing cable pull &amp; Voltage Flicker drop calculations.</w:t>
      </w:r>
    </w:p>
    <w:p w14:paraId="084C791A" w14:textId="77777777" w:rsidR="008E024D" w:rsidRPr="00206D7F" w:rsidRDefault="008E024D" w:rsidP="007F6E38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Coordinated equipment delivery and design engineering to meet construction schedules</w:t>
      </w:r>
      <w:r w:rsidR="009D2A80" w:rsidRPr="00206D7F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checking completed job for adequacy of design and documentation. </w:t>
      </w:r>
    </w:p>
    <w:p w14:paraId="78CE8A52" w14:textId="77777777" w:rsidR="007F6E38" w:rsidRPr="00206D7F" w:rsidRDefault="007F6E38" w:rsidP="007F6E38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Generating and requesting for Permits and Vegetation removal services.</w:t>
      </w:r>
    </w:p>
    <w:p w14:paraId="269D6E9E" w14:textId="77777777" w:rsidR="007F6E38" w:rsidRPr="00206D7F" w:rsidRDefault="007F6E38" w:rsidP="007F6E38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Using Form 2 and JPA for generating Joint Intent and Stria to look for previous records of Joint facilities.</w:t>
      </w:r>
    </w:p>
    <w:p w14:paraId="00A95C93" w14:textId="77777777" w:rsidR="00EE74F2" w:rsidRPr="00206D7F" w:rsidRDefault="00EE74F2" w:rsidP="007F6E38">
      <w:pPr>
        <w:numPr>
          <w:ilvl w:val="0"/>
          <w:numId w:val="2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Utilized company's design/drawing system, Fire Hardening standards, GO 95, and the company's and client's design and construction standards</w:t>
      </w:r>
    </w:p>
    <w:p w14:paraId="7C511737" w14:textId="77777777" w:rsidR="00EE74F2" w:rsidRPr="00206D7F" w:rsidRDefault="00EE74F2" w:rsidP="00692421">
      <w:pPr>
        <w:spacing w:before="0" w:line="240" w:lineRule="auto"/>
        <w:ind w:left="360"/>
        <w:rPr>
          <w:rFonts w:asciiTheme="majorHAnsi" w:eastAsia="PT Mono" w:hAnsiTheme="majorHAnsi" w:cstheme="majorHAnsi"/>
          <w:color w:val="auto"/>
          <w:sz w:val="22"/>
          <w:szCs w:val="22"/>
        </w:rPr>
      </w:pPr>
    </w:p>
    <w:p w14:paraId="4DF49271" w14:textId="77777777" w:rsidR="00EE74F2" w:rsidRPr="00206D7F" w:rsidRDefault="00EE74F2" w:rsidP="00EE74F2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b/>
          <w:i/>
          <w:color w:val="auto"/>
          <w:sz w:val="22"/>
          <w:szCs w:val="22"/>
        </w:rPr>
        <w:t xml:space="preserve">Distribution Design Engineer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| </w:t>
      </w:r>
      <w:r w:rsidRPr="00206D7F">
        <w:rPr>
          <w:rFonts w:asciiTheme="majorHAnsi" w:hAnsiTheme="majorHAnsi" w:cstheme="majorHAnsi"/>
          <w:i/>
          <w:color w:val="auto"/>
          <w:sz w:val="22"/>
          <w:szCs w:val="22"/>
        </w:rPr>
        <w:t xml:space="preserve">Field Engineer, Reliability Engineer, Design Engineer)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>|</w:t>
      </w:r>
      <w:r w:rsidR="007D20CD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Sep.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2018 – </w:t>
      </w:r>
      <w:r w:rsidR="007D20CD" w:rsidRPr="00206D7F">
        <w:rPr>
          <w:rFonts w:asciiTheme="majorHAnsi" w:hAnsiTheme="majorHAnsi" w:cstheme="majorHAnsi"/>
          <w:color w:val="auto"/>
          <w:sz w:val="22"/>
          <w:szCs w:val="22"/>
        </w:rPr>
        <w:t>Aug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. 2019 </w:t>
      </w:r>
    </w:p>
    <w:p w14:paraId="3AA2C900" w14:textId="77777777" w:rsidR="00EE74F2" w:rsidRPr="00206D7F" w:rsidRDefault="00EE74F2" w:rsidP="00EE74F2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Assisted </w:t>
      </w: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>Indianapolis Power and Light (IPL))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in Indiana with their Tap 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>reliability improvement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projects, </w:t>
      </w:r>
      <w:proofErr w:type="gramStart"/>
      <w:r w:rsidRPr="00206D7F">
        <w:rPr>
          <w:rFonts w:asciiTheme="majorHAnsi" w:hAnsiTheme="majorHAnsi" w:cstheme="majorHAnsi"/>
          <w:color w:val="auto"/>
          <w:sz w:val="22"/>
          <w:szCs w:val="22"/>
        </w:rPr>
        <w:t>Make</w:t>
      </w:r>
      <w:proofErr w:type="gramEnd"/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ready projects, 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>Osmose reject poles projects, NESC violation removal projects, Single Pole replacement and UG Equipment/ Conductor replacement projects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using NESC standards and Engineering Best Practices.  </w:t>
      </w:r>
    </w:p>
    <w:p w14:paraId="1205D793" w14:textId="77777777" w:rsidR="000F026C" w:rsidRPr="00206D7F" w:rsidRDefault="00EE74F2" w:rsidP="00917A67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Utilized 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>G-tech</w:t>
      </w:r>
      <w:r w:rsidR="00692421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and AutoCAD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>to d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raw construction sketch and CMCS. </w:t>
      </w:r>
    </w:p>
    <w:p w14:paraId="052BDC53" w14:textId="77777777" w:rsidR="00EE74F2" w:rsidRPr="00206D7F" w:rsidRDefault="00EE74F2" w:rsidP="00917A67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Used 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>O-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Calc for Pole loadin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>g.</w:t>
      </w:r>
    </w:p>
    <w:p w14:paraId="7EB01F49" w14:textId="77777777" w:rsidR="007D20CD" w:rsidRPr="00206D7F" w:rsidRDefault="007D20CD" w:rsidP="00917A67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Used Hasting Stick, Range finder &amp; IKE device to perform field data collection</w:t>
      </w:r>
    </w:p>
    <w:p w14:paraId="45AD2A22" w14:textId="77777777" w:rsidR="00EE74F2" w:rsidRPr="00206D7F" w:rsidRDefault="00EE74F2" w:rsidP="00EE74F2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Compiled and controlled material lists to meet budget requirements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on G-tech</w:t>
      </w:r>
    </w:p>
    <w:p w14:paraId="1F362283" w14:textId="77777777" w:rsidR="00EE74F2" w:rsidRPr="00206D7F" w:rsidRDefault="00EE74F2" w:rsidP="00EE74F2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Handled e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quipment replacements (Transformers, Reclosers, Meters, Fuses, 900A switches).</w:t>
      </w:r>
    </w:p>
    <w:p w14:paraId="7AD6ABFE" w14:textId="77777777" w:rsidR="00EE74F2" w:rsidRPr="00206D7F" w:rsidRDefault="00EE74F2" w:rsidP="00EE74F2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Designed</w:t>
      </w:r>
      <w:r w:rsidR="007D20CD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4 to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>12kV Overhead (OH) reconductors (1-phase, 2-phase, 3-phase).</w:t>
      </w:r>
    </w:p>
    <w:p w14:paraId="18911627" w14:textId="77777777" w:rsidR="00EE74F2" w:rsidRPr="00206D7F" w:rsidRDefault="00EE74F2" w:rsidP="00EE74F2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12kV Underground line redesign in subdivisions, private property (1, 2-phase, 3-phase)</w:t>
      </w:r>
    </w:p>
    <w:p w14:paraId="110B98C8" w14:textId="77777777" w:rsidR="00CE26C6" w:rsidRPr="00206D7F" w:rsidRDefault="00CE26C6" w:rsidP="00EE74F2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Performed OH to UG conversion</w:t>
      </w:r>
      <w:r w:rsidR="007D284F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work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for private properties.</w:t>
      </w:r>
    </w:p>
    <w:p w14:paraId="04F0F67E" w14:textId="77777777" w:rsidR="00EE74F2" w:rsidRPr="00206D7F" w:rsidRDefault="00EE74F2" w:rsidP="00EE74F2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Prepared 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>Scope of work documents</w:t>
      </w:r>
      <w:r w:rsidR="00EC3DD1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for reliability improvement projects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submission to </w:t>
      </w:r>
      <w:r w:rsidR="000F026C" w:rsidRPr="00206D7F">
        <w:rPr>
          <w:rFonts w:asciiTheme="majorHAnsi" w:hAnsiTheme="majorHAnsi" w:cstheme="majorHAnsi"/>
          <w:color w:val="auto"/>
          <w:sz w:val="22"/>
          <w:szCs w:val="22"/>
        </w:rPr>
        <w:t>client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</w:p>
    <w:p w14:paraId="2B2CFE57" w14:textId="77777777" w:rsidR="00EE74F2" w:rsidRPr="00206D7F" w:rsidRDefault="00EE74F2" w:rsidP="00EE74F2">
      <w:pPr>
        <w:numPr>
          <w:ilvl w:val="0"/>
          <w:numId w:val="3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Monitored construction of various electrical distribution systems as assigned to ensure compliance with project design plans, specifications and with applicable engineering construction codes and practices. </w:t>
      </w:r>
    </w:p>
    <w:p w14:paraId="78261CC7" w14:textId="77777777" w:rsidR="00EC3DD1" w:rsidRPr="00206D7F" w:rsidRDefault="00EC3DD1" w:rsidP="00EC3DD1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lastRenderedPageBreak/>
        <w:t>Worked on Make ready projects in excess of more than 2 miles.</w:t>
      </w:r>
    </w:p>
    <w:p w14:paraId="692B01F1" w14:textId="77777777" w:rsidR="00EC3DD1" w:rsidRPr="00206D7F" w:rsidRDefault="00EC3DD1" w:rsidP="00EE74F2">
      <w:pPr>
        <w:numPr>
          <w:ilvl w:val="0"/>
          <w:numId w:val="3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Performed QC </w:t>
      </w:r>
      <w:r w:rsidR="00692421" w:rsidRPr="00206D7F">
        <w:rPr>
          <w:rFonts w:asciiTheme="majorHAnsi" w:hAnsiTheme="majorHAnsi" w:cstheme="majorHAnsi"/>
          <w:color w:val="auto"/>
          <w:sz w:val="22"/>
          <w:szCs w:val="22"/>
        </w:rPr>
        <w:t>on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692421" w:rsidRPr="00206D7F">
        <w:rPr>
          <w:rFonts w:asciiTheme="majorHAnsi" w:hAnsiTheme="majorHAnsi" w:cstheme="majorHAnsi"/>
          <w:color w:val="auto"/>
          <w:sz w:val="22"/>
          <w:szCs w:val="22"/>
        </w:rPr>
        <w:t>fellow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designers’ work</w:t>
      </w:r>
      <w:r w:rsidR="00692421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packets. </w:t>
      </w:r>
    </w:p>
    <w:p w14:paraId="31F659F0" w14:textId="77777777" w:rsidR="00EE74F2" w:rsidRPr="00206D7F" w:rsidRDefault="00EC3DD1" w:rsidP="00692421">
      <w:pPr>
        <w:numPr>
          <w:ilvl w:val="0"/>
          <w:numId w:val="3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Instructed Field and Design training to new hires.</w:t>
      </w:r>
    </w:p>
    <w:p w14:paraId="52E5086E" w14:textId="77777777" w:rsidR="007F6E38" w:rsidRPr="00206D7F" w:rsidRDefault="007F6E38" w:rsidP="007F6E38">
      <w:pPr>
        <w:spacing w:before="0" w:line="240" w:lineRule="auto"/>
        <w:ind w:left="360"/>
        <w:rPr>
          <w:rFonts w:asciiTheme="majorHAnsi" w:eastAsia="PT Mono" w:hAnsiTheme="majorHAnsi" w:cstheme="majorHAnsi"/>
          <w:color w:val="auto"/>
          <w:sz w:val="22"/>
          <w:szCs w:val="22"/>
        </w:rPr>
      </w:pPr>
    </w:p>
    <w:p w14:paraId="37813F4D" w14:textId="77777777" w:rsidR="007F6E38" w:rsidRPr="00206D7F" w:rsidRDefault="007F6E38" w:rsidP="007F6E38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b/>
          <w:i/>
          <w:color w:val="auto"/>
          <w:sz w:val="22"/>
          <w:szCs w:val="22"/>
        </w:rPr>
        <w:t>Distribution Design</w:t>
      </w:r>
      <w:r w:rsidR="00692421" w:rsidRPr="00206D7F">
        <w:rPr>
          <w:rFonts w:asciiTheme="majorHAnsi" w:hAnsiTheme="majorHAnsi" w:cstheme="majorHAnsi"/>
          <w:b/>
          <w:i/>
          <w:color w:val="auto"/>
          <w:sz w:val="22"/>
          <w:szCs w:val="22"/>
        </w:rPr>
        <w:t>er</w:t>
      </w:r>
      <w:r w:rsidRPr="00206D7F">
        <w:rPr>
          <w:rFonts w:asciiTheme="majorHAnsi" w:hAnsiTheme="majorHAnsi" w:cstheme="majorHAnsi"/>
          <w:b/>
          <w:i/>
          <w:color w:val="auto"/>
          <w:sz w:val="22"/>
          <w:szCs w:val="22"/>
        </w:rPr>
        <w:t xml:space="preserve">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| </w:t>
      </w:r>
      <w:r w:rsidRPr="00206D7F">
        <w:rPr>
          <w:rFonts w:asciiTheme="majorHAnsi" w:hAnsiTheme="majorHAnsi" w:cstheme="majorHAnsi"/>
          <w:i/>
          <w:color w:val="auto"/>
          <w:sz w:val="22"/>
          <w:szCs w:val="22"/>
        </w:rPr>
        <w:t xml:space="preserve">Field Engineer, Design Engineer)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| May 2018 – </w:t>
      </w:r>
      <w:r w:rsidR="007D20CD" w:rsidRPr="00206D7F">
        <w:rPr>
          <w:rFonts w:asciiTheme="majorHAnsi" w:hAnsiTheme="majorHAnsi" w:cstheme="majorHAnsi"/>
          <w:color w:val="auto"/>
          <w:sz w:val="22"/>
          <w:szCs w:val="22"/>
        </w:rPr>
        <w:t>Sep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>. 201</w:t>
      </w:r>
      <w:r w:rsidR="007D20CD" w:rsidRPr="00206D7F">
        <w:rPr>
          <w:rFonts w:asciiTheme="majorHAnsi" w:hAnsiTheme="majorHAnsi" w:cstheme="majorHAnsi"/>
          <w:color w:val="auto"/>
          <w:sz w:val="22"/>
          <w:szCs w:val="22"/>
        </w:rPr>
        <w:t>8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7466308E" w14:textId="77777777" w:rsidR="007F6E38" w:rsidRPr="00206D7F" w:rsidRDefault="007F6E38" w:rsidP="007F6E3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Assisted </w:t>
      </w:r>
      <w:r w:rsidRPr="00206D7F">
        <w:rPr>
          <w:rFonts w:asciiTheme="majorHAnsi" w:hAnsiTheme="majorHAnsi" w:cstheme="majorHAnsi"/>
          <w:b/>
          <w:bCs/>
          <w:color w:val="auto"/>
          <w:sz w:val="22"/>
          <w:szCs w:val="22"/>
        </w:rPr>
        <w:t>American Electric Power (AEP)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in West Virginia &amp; Kentucky with their distribution reliability project using NESC standards and Engineering Best Practices.  </w:t>
      </w:r>
    </w:p>
    <w:p w14:paraId="0F61B1A6" w14:textId="77777777" w:rsidR="00EE74F2" w:rsidRPr="00206D7F" w:rsidRDefault="00EE74F2" w:rsidP="007F6E3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Worked on Circuit inspection projects as a Field &amp; Design Engineer</w:t>
      </w:r>
    </w:p>
    <w:p w14:paraId="31E8DCBC" w14:textId="77777777" w:rsidR="007F6E38" w:rsidRPr="00206D7F" w:rsidRDefault="007F6E38" w:rsidP="007F6E3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Worked with project engineering to ensure reliability &amp; maintain ability of new and modified installations. </w:t>
      </w:r>
    </w:p>
    <w:p w14:paraId="4D68F150" w14:textId="77777777" w:rsidR="00EE74F2" w:rsidRPr="00206D7F" w:rsidRDefault="007F6E38" w:rsidP="007F6E3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Utilized DDS to design and load poles</w:t>
      </w:r>
    </w:p>
    <w:p w14:paraId="4DFE5BCF" w14:textId="77777777" w:rsidR="007F6E38" w:rsidRPr="00206D7F" w:rsidRDefault="00EE74F2" w:rsidP="007F6E3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Used </w:t>
      </w:r>
      <w:proofErr w:type="spellStart"/>
      <w:r w:rsidRPr="00206D7F">
        <w:rPr>
          <w:rFonts w:asciiTheme="majorHAnsi" w:hAnsiTheme="majorHAnsi" w:cstheme="majorHAnsi"/>
          <w:color w:val="auto"/>
          <w:sz w:val="22"/>
          <w:szCs w:val="22"/>
        </w:rPr>
        <w:t>Spida</w:t>
      </w:r>
      <w:proofErr w:type="spellEnd"/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Calc for in Field Pole loading</w:t>
      </w:r>
      <w:r w:rsidR="007F6E38" w:rsidRPr="00206D7F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214F48F" w14:textId="77777777" w:rsidR="007F6E38" w:rsidRPr="00206D7F" w:rsidRDefault="007F6E38" w:rsidP="007F6E3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Compiled and controlled material lists to meet budget requirements.</w:t>
      </w:r>
    </w:p>
    <w:p w14:paraId="68F6DC0D" w14:textId="77777777" w:rsidR="007F6E38" w:rsidRPr="00206D7F" w:rsidRDefault="007F6E38" w:rsidP="007F6E3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Handled single pole and e</w:t>
      </w:r>
      <w:r w:rsidRPr="00206D7F">
        <w:rPr>
          <w:rFonts w:asciiTheme="majorHAnsi" w:eastAsia="PT Mono" w:hAnsiTheme="majorHAnsi" w:cstheme="majorHAnsi"/>
          <w:color w:val="auto"/>
          <w:sz w:val="22"/>
          <w:szCs w:val="22"/>
        </w:rPr>
        <w:t>quipment replacements (Transformers, Reclosers, Meters, Fuses, 900A switches).</w:t>
      </w:r>
    </w:p>
    <w:p w14:paraId="6164D136" w14:textId="77777777" w:rsidR="007F6E38" w:rsidRPr="00206D7F" w:rsidRDefault="007F6E38" w:rsidP="00EE74F2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Designed </w:t>
      </w:r>
      <w:r w:rsidR="007D20CD" w:rsidRPr="00206D7F">
        <w:rPr>
          <w:rFonts w:asciiTheme="majorHAnsi" w:hAnsiTheme="majorHAnsi" w:cstheme="majorHAnsi"/>
          <w:color w:val="auto"/>
          <w:sz w:val="22"/>
          <w:szCs w:val="22"/>
        </w:rPr>
        <w:t>4 to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>12kV Overhead (OH) reconductors (1-phase, 2-phase, 3-phase).</w:t>
      </w:r>
    </w:p>
    <w:p w14:paraId="73BAF36F" w14:textId="77777777" w:rsidR="007F6E38" w:rsidRPr="00206D7F" w:rsidRDefault="007F6E38" w:rsidP="007F6E3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12kV Underground line redesign in subdivisions, private property, station exits (1, 2-phase, 3-phase)</w:t>
      </w:r>
    </w:p>
    <w:p w14:paraId="6619DBF6" w14:textId="77777777" w:rsidR="007F6E38" w:rsidRPr="00206D7F" w:rsidRDefault="007F6E38" w:rsidP="007F6E3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Prepared reports and feasibility studies for submission to management. </w:t>
      </w:r>
    </w:p>
    <w:p w14:paraId="09186947" w14:textId="77777777" w:rsidR="007F6E38" w:rsidRPr="00206D7F" w:rsidRDefault="007F6E38" w:rsidP="007F6E38">
      <w:pPr>
        <w:numPr>
          <w:ilvl w:val="0"/>
          <w:numId w:val="3"/>
        </w:numPr>
        <w:spacing w:before="0" w:line="240" w:lineRule="auto"/>
        <w:rPr>
          <w:rFonts w:asciiTheme="majorHAnsi" w:eastAsia="PT Mono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Monitored construction of various electrical distribution systems as assigned to ensure compliance with project design plans, specifications and with applicable engineering construction codes and practices. </w:t>
      </w:r>
    </w:p>
    <w:p w14:paraId="088B7468" w14:textId="77777777" w:rsidR="003C011C" w:rsidRPr="00206D7F" w:rsidRDefault="003C011C" w:rsidP="003C011C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22"/>
          <w:szCs w:val="22"/>
        </w:rPr>
      </w:pPr>
    </w:p>
    <w:p w14:paraId="68FD6251" w14:textId="77777777" w:rsidR="00EC3DD1" w:rsidRPr="00206D7F" w:rsidRDefault="00EC3DD1" w:rsidP="00EC3DD1">
      <w:pPr>
        <w:pStyle w:val="Heading1"/>
        <w:widowControl w:val="0"/>
        <w:spacing w:before="0" w:line="240" w:lineRule="auto"/>
        <w:ind w:left="0"/>
        <w:rPr>
          <w:rFonts w:asciiTheme="majorHAnsi" w:hAnsiTheme="majorHAnsi" w:cstheme="majorHAnsi"/>
          <w:b/>
          <w:bCs/>
          <w:color w:val="auto"/>
          <w:sz w:val="28"/>
          <w:szCs w:val="28"/>
          <w:u w:val="single"/>
        </w:rPr>
      </w:pPr>
      <w:r w:rsidRPr="00206D7F">
        <w:rPr>
          <w:rFonts w:asciiTheme="majorHAnsi" w:hAnsiTheme="majorHAnsi" w:cstheme="majorHAnsi"/>
          <w:b/>
          <w:bCs/>
          <w:color w:val="auto"/>
          <w:sz w:val="28"/>
          <w:szCs w:val="28"/>
          <w:u w:val="single"/>
        </w:rPr>
        <w:t>Education</w:t>
      </w:r>
    </w:p>
    <w:p w14:paraId="5BB1A187" w14:textId="77777777" w:rsidR="00EC3DD1" w:rsidRPr="00206D7F" w:rsidRDefault="00EC3DD1" w:rsidP="00EC3DD1">
      <w:pPr>
        <w:pStyle w:val="Heading2"/>
        <w:keepNext w:val="0"/>
        <w:keepLines w:val="0"/>
        <w:spacing w:before="0"/>
        <w:ind w:left="0"/>
        <w:rPr>
          <w:rFonts w:asciiTheme="majorHAnsi" w:eastAsia="Merriweather" w:hAnsiTheme="majorHAnsi" w:cstheme="majorHAnsi"/>
          <w:color w:val="auto"/>
          <w:sz w:val="20"/>
          <w:szCs w:val="20"/>
        </w:rPr>
      </w:pPr>
      <w:bookmarkStart w:id="2" w:name="_utayan5c2wml"/>
      <w:bookmarkEnd w:id="2"/>
    </w:p>
    <w:p w14:paraId="488EABA8" w14:textId="77777777" w:rsidR="00EC3DD1" w:rsidRPr="00206D7F" w:rsidRDefault="00EC3DD1" w:rsidP="00EC3DD1">
      <w:pPr>
        <w:pStyle w:val="Heading2"/>
        <w:keepNext w:val="0"/>
        <w:keepLines w:val="0"/>
        <w:spacing w:before="0"/>
        <w:ind w:left="0"/>
        <w:rPr>
          <w:rFonts w:asciiTheme="majorHAnsi" w:eastAsia="Source Code Pro" w:hAnsiTheme="majorHAnsi" w:cstheme="majorHAnsi"/>
          <w:color w:val="auto"/>
        </w:rPr>
      </w:pPr>
      <w:r w:rsidRPr="00206D7F">
        <w:rPr>
          <w:rFonts w:asciiTheme="majorHAnsi" w:eastAsia="Merriweather" w:hAnsiTheme="majorHAnsi" w:cstheme="majorHAnsi"/>
          <w:color w:val="auto"/>
        </w:rPr>
        <w:t>Bachelor of Engineering (BE) in Mechatronics Engineering</w:t>
      </w:r>
      <w:r w:rsidRPr="00206D7F">
        <w:rPr>
          <w:rFonts w:asciiTheme="majorHAnsi" w:eastAsia="Merriweather" w:hAnsiTheme="majorHAnsi" w:cstheme="majorHAnsi"/>
          <w:b w:val="0"/>
          <w:i/>
          <w:color w:val="auto"/>
        </w:rPr>
        <w:t xml:space="preserve"> </w:t>
      </w:r>
      <w:r w:rsidRPr="00206D7F">
        <w:rPr>
          <w:rFonts w:asciiTheme="majorHAnsi" w:eastAsia="Merriweather" w:hAnsiTheme="majorHAnsi" w:cstheme="majorHAnsi"/>
          <w:b w:val="0"/>
          <w:color w:val="auto"/>
        </w:rPr>
        <w:t>|</w:t>
      </w:r>
      <w:r w:rsidRPr="00206D7F">
        <w:rPr>
          <w:rFonts w:asciiTheme="majorHAnsi" w:eastAsia="Merriweather" w:hAnsiTheme="majorHAnsi" w:cstheme="majorHAnsi"/>
          <w:b w:val="0"/>
          <w:smallCaps/>
          <w:color w:val="auto"/>
        </w:rPr>
        <w:t>Air University</w:t>
      </w:r>
      <w:r w:rsidRPr="00206D7F">
        <w:rPr>
          <w:rFonts w:asciiTheme="majorHAnsi" w:eastAsia="Merriweather" w:hAnsiTheme="majorHAnsi" w:cstheme="majorHAnsi"/>
          <w:color w:val="auto"/>
        </w:rPr>
        <w:t xml:space="preserve"> </w:t>
      </w:r>
      <w:r w:rsidRPr="00206D7F">
        <w:rPr>
          <w:rFonts w:asciiTheme="majorHAnsi" w:eastAsia="Merriweather" w:hAnsiTheme="majorHAnsi" w:cstheme="majorHAnsi"/>
          <w:b w:val="0"/>
          <w:color w:val="auto"/>
        </w:rPr>
        <w:t xml:space="preserve">|Islamabad, PAK    </w:t>
      </w:r>
      <w:r w:rsidRPr="00206D7F">
        <w:rPr>
          <w:rFonts w:asciiTheme="majorHAnsi" w:eastAsia="Source Code Pro" w:hAnsiTheme="majorHAnsi" w:cstheme="majorHAnsi"/>
          <w:color w:val="auto"/>
        </w:rPr>
        <w:t>June 2015</w:t>
      </w:r>
    </w:p>
    <w:p w14:paraId="245C304A" w14:textId="77777777" w:rsidR="00EC3DD1" w:rsidRPr="00206D7F" w:rsidRDefault="00692421" w:rsidP="00EC3DD1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>Experienced in designing for multiple projects using, Pro-E, SolidWorks, Auto-CAD, Proteus| ANSYS</w:t>
      </w:r>
      <w:r w:rsidR="00EC3DD1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7FB53BB4" w14:textId="77777777" w:rsidR="00692421" w:rsidRPr="00206D7F" w:rsidRDefault="00692421" w:rsidP="003C011C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24"/>
          <w:szCs w:val="22"/>
        </w:rPr>
      </w:pPr>
    </w:p>
    <w:p w14:paraId="66C06AC4" w14:textId="77777777" w:rsidR="00797A74" w:rsidRPr="00206D7F" w:rsidRDefault="00797A74" w:rsidP="00797A74">
      <w:pPr>
        <w:pStyle w:val="Heading2"/>
        <w:keepNext w:val="0"/>
        <w:keepLines w:val="0"/>
        <w:spacing w:before="0"/>
        <w:ind w:left="0"/>
        <w:rPr>
          <w:rFonts w:asciiTheme="majorHAnsi" w:eastAsia="Source Code Pro" w:hAnsiTheme="majorHAnsi" w:cstheme="majorHAnsi"/>
          <w:color w:val="auto"/>
        </w:rPr>
      </w:pPr>
      <w:r w:rsidRPr="00206D7F">
        <w:rPr>
          <w:rFonts w:asciiTheme="majorHAnsi" w:eastAsia="Merriweather" w:hAnsiTheme="majorHAnsi" w:cstheme="majorHAnsi"/>
          <w:color w:val="auto"/>
        </w:rPr>
        <w:t>Master of Science (MS) in Engineering Management</w:t>
      </w:r>
      <w:r w:rsidRPr="00206D7F">
        <w:rPr>
          <w:rFonts w:asciiTheme="majorHAnsi" w:eastAsia="Merriweather" w:hAnsiTheme="majorHAnsi" w:cstheme="majorHAnsi"/>
          <w:b w:val="0"/>
          <w:i/>
          <w:color w:val="auto"/>
        </w:rPr>
        <w:t xml:space="preserve"> </w:t>
      </w:r>
      <w:r w:rsidRPr="00206D7F">
        <w:rPr>
          <w:rFonts w:asciiTheme="majorHAnsi" w:eastAsia="Merriweather" w:hAnsiTheme="majorHAnsi" w:cstheme="majorHAnsi"/>
          <w:b w:val="0"/>
          <w:color w:val="auto"/>
        </w:rPr>
        <w:t>|</w:t>
      </w:r>
      <w:r w:rsidRPr="00206D7F">
        <w:rPr>
          <w:rFonts w:asciiTheme="majorHAnsi" w:eastAsia="Merriweather" w:hAnsiTheme="majorHAnsi" w:cstheme="majorHAnsi"/>
          <w:b w:val="0"/>
          <w:smallCaps/>
          <w:color w:val="auto"/>
        </w:rPr>
        <w:t>Marshall University</w:t>
      </w:r>
      <w:r w:rsidRPr="00206D7F">
        <w:rPr>
          <w:rFonts w:asciiTheme="majorHAnsi" w:eastAsia="Merriweather" w:hAnsiTheme="majorHAnsi" w:cstheme="majorHAnsi"/>
          <w:color w:val="auto"/>
        </w:rPr>
        <w:t xml:space="preserve"> </w:t>
      </w:r>
      <w:r w:rsidRPr="00206D7F">
        <w:rPr>
          <w:rFonts w:asciiTheme="majorHAnsi" w:eastAsia="Merriweather" w:hAnsiTheme="majorHAnsi" w:cstheme="majorHAnsi"/>
          <w:b w:val="0"/>
          <w:color w:val="auto"/>
        </w:rPr>
        <w:t xml:space="preserve">|Huntington, WV   </w:t>
      </w:r>
      <w:r w:rsidRPr="00206D7F">
        <w:rPr>
          <w:rFonts w:asciiTheme="majorHAnsi" w:eastAsia="Source Code Pro" w:hAnsiTheme="majorHAnsi" w:cstheme="majorHAnsi"/>
          <w:color w:val="auto"/>
        </w:rPr>
        <w:t>May 2017</w:t>
      </w:r>
    </w:p>
    <w:p w14:paraId="4E3888A5" w14:textId="6C93DA73" w:rsidR="00D54187" w:rsidRPr="00206D7F" w:rsidRDefault="00797A74" w:rsidP="003C011C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22"/>
          <w:szCs w:val="22"/>
        </w:rPr>
      </w:pP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Experienced in </w:t>
      </w:r>
      <w:r w:rsidR="00C33A8D" w:rsidRPr="00206D7F">
        <w:rPr>
          <w:rFonts w:asciiTheme="majorHAnsi" w:hAnsiTheme="majorHAnsi" w:cstheme="majorHAnsi"/>
          <w:color w:val="auto"/>
          <w:sz w:val="22"/>
          <w:szCs w:val="22"/>
        </w:rPr>
        <w:t>using Project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management software to manage and efficiently complete the projects </w:t>
      </w:r>
    </w:p>
    <w:p w14:paraId="0F80E30D" w14:textId="77777777" w:rsidR="00797A74" w:rsidRPr="00206D7F" w:rsidRDefault="00797A74" w:rsidP="003C011C">
      <w:pPr>
        <w:spacing w:before="0" w:line="240" w:lineRule="auto"/>
        <w:ind w:left="0"/>
        <w:rPr>
          <w:rFonts w:asciiTheme="majorHAnsi" w:hAnsiTheme="majorHAnsi" w:cstheme="majorHAnsi"/>
          <w:color w:val="auto"/>
          <w:sz w:val="24"/>
          <w:szCs w:val="22"/>
        </w:rPr>
      </w:pPr>
    </w:p>
    <w:p w14:paraId="5E931C99" w14:textId="77777777" w:rsidR="003D4A32" w:rsidRPr="00206D7F" w:rsidRDefault="00797A74" w:rsidP="00797A74">
      <w:pPr>
        <w:pStyle w:val="Heading1"/>
        <w:widowControl w:val="0"/>
        <w:spacing w:before="0" w:line="240" w:lineRule="auto"/>
        <w:ind w:left="0"/>
        <w:rPr>
          <w:rFonts w:asciiTheme="majorHAnsi" w:hAnsiTheme="majorHAnsi" w:cstheme="majorHAnsi"/>
          <w:bCs/>
          <w:color w:val="auto"/>
          <w:sz w:val="28"/>
          <w:szCs w:val="28"/>
        </w:rPr>
      </w:pPr>
      <w:r w:rsidRPr="00206D7F">
        <w:rPr>
          <w:rFonts w:asciiTheme="majorHAnsi" w:hAnsiTheme="majorHAnsi" w:cstheme="majorHAnsi"/>
          <w:b/>
          <w:color w:val="auto"/>
          <w:sz w:val="22"/>
          <w:szCs w:val="22"/>
        </w:rPr>
        <w:t xml:space="preserve">Personal </w:t>
      </w:r>
      <w:r w:rsidR="00EC0CE3" w:rsidRPr="00206D7F">
        <w:rPr>
          <w:rFonts w:asciiTheme="majorHAnsi" w:hAnsiTheme="majorHAnsi" w:cstheme="majorHAnsi"/>
          <w:b/>
          <w:color w:val="auto"/>
          <w:sz w:val="22"/>
          <w:szCs w:val="22"/>
        </w:rPr>
        <w:t>a</w:t>
      </w:r>
      <w:r w:rsidRPr="00206D7F">
        <w:rPr>
          <w:rFonts w:asciiTheme="majorHAnsi" w:hAnsiTheme="majorHAnsi" w:cstheme="majorHAnsi"/>
          <w:b/>
          <w:color w:val="auto"/>
          <w:sz w:val="22"/>
          <w:szCs w:val="22"/>
        </w:rPr>
        <w:t xml:space="preserve">chievements </w:t>
      </w:r>
      <w:proofErr w:type="gramStart"/>
      <w:r w:rsidRPr="00206D7F">
        <w:rPr>
          <w:rFonts w:asciiTheme="majorHAnsi" w:hAnsiTheme="majorHAnsi" w:cstheme="majorHAnsi"/>
          <w:b/>
          <w:color w:val="auto"/>
          <w:sz w:val="22"/>
          <w:szCs w:val="22"/>
        </w:rPr>
        <w:t>include</w:t>
      </w:r>
      <w:r w:rsidRPr="00206D7F">
        <w:rPr>
          <w:rFonts w:asciiTheme="majorHAnsi" w:hAnsiTheme="majorHAnsi" w:cstheme="majorHAnsi"/>
          <w:b/>
          <w:i/>
          <w:color w:val="auto"/>
          <w:sz w:val="22"/>
          <w:szCs w:val="22"/>
        </w:rPr>
        <w:t>:</w:t>
      </w:r>
      <w:proofErr w:type="gramEnd"/>
      <w:r w:rsidRPr="00206D7F">
        <w:rPr>
          <w:rFonts w:asciiTheme="majorHAnsi" w:hAnsiTheme="majorHAnsi" w:cstheme="majorHAnsi"/>
          <w:b/>
          <w:i/>
          <w:color w:val="auto"/>
          <w:sz w:val="22"/>
          <w:szCs w:val="22"/>
        </w:rPr>
        <w:t xml:space="preserve"> 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Earning Student of the year award| Graduating Master with 4.0 GPA| Developing Urban Concept car for Shell Eco Marathon competition |Conducted economic analysis for Environmentally controlled poultry shed </w:t>
      </w:r>
      <w:r w:rsidR="00CC7FAD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(3000 </w:t>
      </w:r>
      <w:r w:rsidR="00C33A8D" w:rsidRPr="00206D7F">
        <w:rPr>
          <w:rFonts w:asciiTheme="majorHAnsi" w:hAnsiTheme="majorHAnsi" w:cstheme="majorHAnsi"/>
          <w:color w:val="auto"/>
          <w:sz w:val="22"/>
          <w:szCs w:val="22"/>
        </w:rPr>
        <w:t>birds’</w:t>
      </w:r>
      <w:r w:rsidR="00CC7FAD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capacity) and constructed a prototype to prove the proposed design</w:t>
      </w:r>
      <w:r w:rsidRPr="00206D7F">
        <w:rPr>
          <w:rFonts w:asciiTheme="majorHAnsi" w:hAnsiTheme="majorHAnsi" w:cstheme="majorHAnsi"/>
          <w:color w:val="auto"/>
          <w:sz w:val="22"/>
          <w:szCs w:val="22"/>
        </w:rPr>
        <w:t>|</w:t>
      </w:r>
      <w:r w:rsidR="00CC7FAD" w:rsidRPr="00206D7F">
        <w:rPr>
          <w:rFonts w:asciiTheme="majorHAnsi" w:hAnsiTheme="majorHAnsi" w:cstheme="majorHAnsi"/>
          <w:color w:val="auto"/>
          <w:sz w:val="22"/>
          <w:szCs w:val="22"/>
        </w:rPr>
        <w:t xml:space="preserve"> Lead international students committee at Marshall University</w:t>
      </w:r>
      <w:r w:rsidR="00BF0883" w:rsidRPr="00206D7F">
        <w:rPr>
          <w:rFonts w:asciiTheme="majorHAnsi" w:hAnsiTheme="majorHAnsi" w:cstheme="majorHAnsi"/>
          <w:color w:val="auto"/>
          <w:sz w:val="22"/>
          <w:szCs w:val="22"/>
        </w:rPr>
        <w:t>.</w:t>
      </w:r>
    </w:p>
    <w:sectPr w:rsidR="003D4A32" w:rsidRPr="00206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Mono">
    <w:charset w:val="00"/>
    <w:family w:val="auto"/>
    <w:pitch w:val="default"/>
  </w:font>
  <w:font w:name="Merriweather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49F"/>
    <w:multiLevelType w:val="multilevel"/>
    <w:tmpl w:val="45FE96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C6360B3"/>
    <w:multiLevelType w:val="hybridMultilevel"/>
    <w:tmpl w:val="2122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60F"/>
    <w:multiLevelType w:val="hybridMultilevel"/>
    <w:tmpl w:val="A2E6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1508C"/>
    <w:multiLevelType w:val="hybridMultilevel"/>
    <w:tmpl w:val="B546B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CC27B8"/>
    <w:multiLevelType w:val="hybridMultilevel"/>
    <w:tmpl w:val="0966F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1C"/>
    <w:rsid w:val="000128B4"/>
    <w:rsid w:val="00065C6A"/>
    <w:rsid w:val="00065C77"/>
    <w:rsid w:val="000903E9"/>
    <w:rsid w:val="000F026C"/>
    <w:rsid w:val="001374F2"/>
    <w:rsid w:val="00206D7F"/>
    <w:rsid w:val="002E2C80"/>
    <w:rsid w:val="003104F5"/>
    <w:rsid w:val="00322C24"/>
    <w:rsid w:val="00355B54"/>
    <w:rsid w:val="0036305E"/>
    <w:rsid w:val="003C011C"/>
    <w:rsid w:val="003D0C51"/>
    <w:rsid w:val="003D4A32"/>
    <w:rsid w:val="0050180A"/>
    <w:rsid w:val="00556BA4"/>
    <w:rsid w:val="005C7AEC"/>
    <w:rsid w:val="0061553A"/>
    <w:rsid w:val="006422F2"/>
    <w:rsid w:val="00671820"/>
    <w:rsid w:val="00692421"/>
    <w:rsid w:val="007613C1"/>
    <w:rsid w:val="00764864"/>
    <w:rsid w:val="00771078"/>
    <w:rsid w:val="007734A4"/>
    <w:rsid w:val="00797A74"/>
    <w:rsid w:val="007D20CD"/>
    <w:rsid w:val="007D284F"/>
    <w:rsid w:val="007E6E83"/>
    <w:rsid w:val="007F6E38"/>
    <w:rsid w:val="008E024D"/>
    <w:rsid w:val="008E3056"/>
    <w:rsid w:val="008F0F88"/>
    <w:rsid w:val="00916BDA"/>
    <w:rsid w:val="009D2A80"/>
    <w:rsid w:val="00A17A80"/>
    <w:rsid w:val="00A66592"/>
    <w:rsid w:val="00A80D5C"/>
    <w:rsid w:val="00AF2C74"/>
    <w:rsid w:val="00B03E6F"/>
    <w:rsid w:val="00BF0883"/>
    <w:rsid w:val="00C33A8D"/>
    <w:rsid w:val="00CC7FAD"/>
    <w:rsid w:val="00CE26C6"/>
    <w:rsid w:val="00D1672F"/>
    <w:rsid w:val="00D54187"/>
    <w:rsid w:val="00E5586D"/>
    <w:rsid w:val="00E9207B"/>
    <w:rsid w:val="00EC0BE0"/>
    <w:rsid w:val="00EC0CE3"/>
    <w:rsid w:val="00EC3DD1"/>
    <w:rsid w:val="00E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30DC"/>
  <w15:chartTrackingRefBased/>
  <w15:docId w15:val="{DC75A580-65CC-4926-A49E-33449F8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80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DD1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DD1"/>
    <w:pPr>
      <w:keepNext/>
      <w:keepLines/>
      <w:spacing w:before="280" w:line="240" w:lineRule="auto"/>
      <w:outlineLvl w:val="1"/>
    </w:pPr>
    <w:rPr>
      <w:rFonts w:eastAsia="Times New Roman" w:cs="Times New Roman"/>
      <w:b/>
      <w:color w:val="E91D6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11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C011C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C011C"/>
    <w:rPr>
      <w:rFonts w:ascii="Oswald" w:eastAsia="Oswald" w:hAnsi="Oswald" w:cs="Oswald"/>
      <w:color w:val="424242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11C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SubtitleChar">
    <w:name w:val="Subtitle Char"/>
    <w:basedOn w:val="DefaultParagraphFont"/>
    <w:link w:val="Subtitle"/>
    <w:uiPriority w:val="11"/>
    <w:rsid w:val="003C011C"/>
    <w:rPr>
      <w:rFonts w:ascii="Roboto Condensed" w:eastAsia="Roboto Condensed" w:hAnsi="Roboto Condensed" w:cs="Roboto Condensed"/>
      <w:color w:val="999999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11C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11C"/>
    <w:rPr>
      <w:rFonts w:ascii="Segoe UI" w:eastAsia="Source Code Pro" w:hAnsi="Segoe UI" w:cs="Segoe UI"/>
      <w:color w:val="666666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C01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011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E02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3DD1"/>
    <w:rPr>
      <w:rFonts w:ascii="Oswald" w:eastAsia="Oswald" w:hAnsi="Oswald" w:cs="Oswald"/>
      <w:color w:val="42424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DD1"/>
    <w:rPr>
      <w:rFonts w:ascii="Source Code Pro" w:eastAsia="Times New Roman" w:hAnsi="Source Code Pro" w:cs="Times New Roman"/>
      <w:b/>
      <w:color w:val="E91D63"/>
    </w:rPr>
  </w:style>
  <w:style w:type="character" w:styleId="CommentReference">
    <w:name w:val="annotation reference"/>
    <w:basedOn w:val="DefaultParagraphFont"/>
    <w:uiPriority w:val="99"/>
    <w:semiHidden/>
    <w:unhideWhenUsed/>
    <w:rsid w:val="00916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BDA"/>
    <w:rPr>
      <w:rFonts w:ascii="Source Code Pro" w:eastAsia="Source Code Pro" w:hAnsi="Source Code Pro" w:cs="Source Code Pro"/>
      <w:color w:val="66666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BDA"/>
    <w:rPr>
      <w:rFonts w:ascii="Source Code Pro" w:eastAsia="Source Code Pro" w:hAnsi="Source Code Pro" w:cs="Source Code Pro"/>
      <w:b/>
      <w:bCs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996F-44EF-4BDE-974C-74CCAA15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Khalid, Sadeem</dc:creator>
  <cp:keywords/>
  <dc:description/>
  <cp:lastModifiedBy>Sadeem Khalid</cp:lastModifiedBy>
  <cp:revision>5</cp:revision>
  <dcterms:created xsi:type="dcterms:W3CDTF">2021-01-25T19:11:00Z</dcterms:created>
  <dcterms:modified xsi:type="dcterms:W3CDTF">2022-04-20T21:21:00Z</dcterms:modified>
</cp:coreProperties>
</file>