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before="100" w:lineRule="auto"/>
        <w:jc w:val="center"/>
        <w:rPr>
          <w:rFonts w:ascii="Garamond" w:cs="Garamond" w:eastAsia="Garamond" w:hAnsi="Garamond"/>
          <w:sz w:val="30"/>
          <w:szCs w:val="3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0" w:lineRule="auto"/>
        <w:jc w:val="center"/>
        <w:rPr>
          <w:rFonts w:ascii="Garamond" w:cs="Garamond" w:eastAsia="Garamond" w:hAnsi="Garamond"/>
          <w:b w:val="1"/>
          <w:sz w:val="44"/>
          <w:szCs w:val="44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44"/>
          <w:szCs w:val="44"/>
          <w:shd w:fill="auto" w:val="clear"/>
          <w:rtl w:val="0"/>
        </w:rPr>
        <w:t xml:space="preserve">Joshua Simmons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jc w:val="center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shd w:fill="auto" w:val="clear"/>
          <w:rtl w:val="0"/>
        </w:rPr>
        <w:t xml:space="preserve">(586-256-1930)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14"/>
          <w:szCs w:val="14"/>
          <w:shd w:fill="auto" w:val="clear"/>
          <w:rtl w:val="0"/>
        </w:rPr>
        <w:t xml:space="preserve"> ●  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Sacramento</w:t>
      </w:r>
      <w:r w:rsidDel="00000000" w:rsidR="00000000" w:rsidRPr="00000000">
        <w:rPr>
          <w:rFonts w:ascii="Garamond" w:cs="Garamond" w:eastAsia="Garamond" w:hAnsi="Garamond"/>
          <w:sz w:val="14"/>
          <w:szCs w:val="14"/>
          <w:shd w:fill="auto" w:val="clear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, CA  </w:t>
      </w:r>
      <w:r w:rsidDel="00000000" w:rsidR="00000000" w:rsidRPr="00000000">
        <w:rPr>
          <w:rFonts w:ascii="Garamond" w:cs="Garamond" w:eastAsia="Garamond" w:hAnsi="Garamond"/>
          <w:sz w:val="14"/>
          <w:szCs w:val="14"/>
          <w:shd w:fill="auto" w:val="clear"/>
          <w:rtl w:val="0"/>
        </w:rPr>
        <w:t xml:space="preserve"> ●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shd w:fill="auto" w:val="clear"/>
          <w:rtl w:val="0"/>
        </w:rPr>
        <w:t xml:space="preserve">jsimmsrevenge@gmail.com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bottom w:color="000000" w:space="1" w:sz="4" w:val="single"/>
        </w:pBdr>
        <w:rPr>
          <w:rFonts w:ascii="Franklin Gothic" w:cs="Franklin Gothic" w:eastAsia="Franklin Gothic" w:hAnsi="Franklin Gothic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bottom w:color="000000" w:space="1" w:sz="4" w:val="single"/>
        </w:pBdr>
        <w:rPr>
          <w:rFonts w:ascii="Garamond" w:cs="Garamond" w:eastAsia="Garamond" w:hAnsi="Garamond"/>
          <w:b w:val="1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shd w:fill="auto" w:val="clear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pageBreakBefore w:val="0"/>
        <w:tabs>
          <w:tab w:val="right" w:leader="none" w:pos="10800"/>
        </w:tabs>
        <w:jc w:val="right"/>
        <w:rPr>
          <w:rFonts w:ascii="Franklin Gothic" w:cs="Franklin Gothic" w:eastAsia="Franklin Gothic" w:hAnsi="Franklin Gothic"/>
          <w:b w:val="1"/>
          <w:sz w:val="12"/>
          <w:szCs w:val="1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right" w:leader="none" w:pos="10800"/>
        </w:tabs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shd w:fill="auto" w:val="clear"/>
          <w:rtl w:val="0"/>
        </w:rPr>
        <w:t xml:space="preserve">Painter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ab/>
        <w:t xml:space="preserve">2020 - Present</w:t>
      </w:r>
    </w:p>
    <w:p w:rsidR="00000000" w:rsidDel="00000000" w:rsidP="00000000" w:rsidRDefault="00000000" w:rsidRPr="00000000" w14:paraId="00000008">
      <w:pPr>
        <w:pageBreakBefore w:val="0"/>
        <w:tabs>
          <w:tab w:val="right" w:leader="none" w:pos="10800"/>
        </w:tabs>
        <w:spacing w:line="288" w:lineRule="auto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J&amp;N Painting | Orlando, FL (assisted lead painter with pressure washing, taping, painting, and cleaning)</w:t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1"/>
          <w:numId w:val="2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Paint interior/ exterior of houses </w:t>
      </w:r>
    </w:p>
    <w:p w:rsidR="00000000" w:rsidDel="00000000" w:rsidP="00000000" w:rsidRDefault="00000000" w:rsidRPr="00000000" w14:paraId="0000000A">
      <w:pPr>
        <w:pageBreakBefore w:val="0"/>
        <w:widowControl w:val="0"/>
        <w:ind w:left="0" w:firstLine="0"/>
        <w:rPr>
          <w:rFonts w:ascii="Garamond" w:cs="Garamond" w:eastAsia="Garamond" w:hAnsi="Garamond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right" w:leader="none" w:pos="10800"/>
        </w:tabs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shd w:fill="auto" w:val="clear"/>
          <w:rtl w:val="0"/>
        </w:rPr>
        <w:t xml:space="preserve">General Team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ab/>
        <w:t xml:space="preserve">2020</w:t>
      </w:r>
    </w:p>
    <w:p w:rsidR="00000000" w:rsidDel="00000000" w:rsidP="00000000" w:rsidRDefault="00000000" w:rsidRPr="00000000" w14:paraId="0000000C">
      <w:pPr>
        <w:pageBreakBefore w:val="0"/>
        <w:tabs>
          <w:tab w:val="right" w:leader="none" w:pos="10800"/>
        </w:tabs>
        <w:spacing w:line="288" w:lineRule="auto"/>
        <w:rPr>
          <w:rFonts w:ascii="Garamond" w:cs="Garamond" w:eastAsia="Garamond" w:hAnsi="Garamond"/>
          <w:i w:val="1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Pavillion Car Wash | Fair Oaks, CA </w:t>
      </w:r>
      <w:r w:rsidDel="00000000" w:rsidR="00000000" w:rsidRPr="00000000">
        <w:rPr>
          <w:rFonts w:ascii="Garamond" w:cs="Garamond" w:eastAsia="Garamond" w:hAnsi="Garamond"/>
          <w:i w:val="1"/>
          <w:sz w:val="22"/>
          <w:szCs w:val="22"/>
          <w:shd w:fill="auto" w:val="clear"/>
          <w:rtl w:val="0"/>
        </w:rPr>
        <w:t xml:space="preserve">(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 cleaned and detailed cars</w:t>
      </w:r>
      <w:r w:rsidDel="00000000" w:rsidR="00000000" w:rsidRPr="00000000">
        <w:rPr>
          <w:rFonts w:ascii="Garamond" w:cs="Garamond" w:eastAsia="Garamond" w:hAnsi="Garamond"/>
          <w:i w:val="1"/>
          <w:sz w:val="22"/>
          <w:szCs w:val="22"/>
          <w:shd w:fill="auto" w:val="clear"/>
          <w:rtl w:val="0"/>
        </w:rPr>
        <w:t xml:space="preserve">)</w:t>
      </w:r>
    </w:p>
    <w:p w:rsidR="00000000" w:rsidDel="00000000" w:rsidP="00000000" w:rsidRDefault="00000000" w:rsidRPr="00000000" w14:paraId="0000000D">
      <w:pPr>
        <w:pageBreakBefore w:val="0"/>
        <w:tabs>
          <w:tab w:val="right" w:leader="none" w:pos="10800"/>
        </w:tabs>
        <w:spacing w:line="288" w:lineRule="auto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right" w:leader="none" w:pos="10800"/>
        </w:tabs>
        <w:spacing w:line="288" w:lineRule="auto"/>
        <w:rPr>
          <w:rFonts w:ascii="Garamond" w:cs="Garamond" w:eastAsia="Garamond" w:hAnsi="Garamond"/>
          <w:b w:val="1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shd w:fill="auto" w:val="clear"/>
          <w:rtl w:val="0"/>
        </w:rPr>
        <w:t xml:space="preserve">General Team</w:t>
        <w:tab/>
      </w:r>
    </w:p>
    <w:p w:rsidR="00000000" w:rsidDel="00000000" w:rsidP="00000000" w:rsidRDefault="00000000" w:rsidRPr="00000000" w14:paraId="0000000F">
      <w:pPr>
        <w:pageBreakBefore w:val="0"/>
        <w:tabs>
          <w:tab w:val="right" w:leader="none" w:pos="10800"/>
        </w:tabs>
        <w:spacing w:line="288" w:lineRule="auto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Park Avenue Cleaners | Elk Grove, CA (handled cash and customers as well as processed clothes brought in by customers)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ab/>
      </w:r>
    </w:p>
    <w:p w:rsidR="00000000" w:rsidDel="00000000" w:rsidP="00000000" w:rsidRDefault="00000000" w:rsidRPr="00000000" w14:paraId="00000010">
      <w:pPr>
        <w:pageBreakBefore w:val="0"/>
        <w:tabs>
          <w:tab w:val="right" w:leader="none" w:pos="10800"/>
        </w:tabs>
        <w:spacing w:line="288" w:lineRule="auto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right" w:leader="none" w:pos="10800"/>
        </w:tabs>
        <w:spacing w:line="288" w:lineRule="auto"/>
        <w:jc w:val="right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2023</w:t>
      </w:r>
    </w:p>
    <w:p w:rsidR="00000000" w:rsidDel="00000000" w:rsidP="00000000" w:rsidRDefault="00000000" w:rsidRPr="00000000" w14:paraId="00000012">
      <w:pPr>
        <w:pageBreakBefore w:val="0"/>
        <w:tabs>
          <w:tab w:val="right" w:leader="none" w:pos="10800"/>
        </w:tabs>
        <w:spacing w:line="288" w:lineRule="auto"/>
        <w:rPr>
          <w:rFonts w:ascii="Garamond" w:cs="Garamond" w:eastAsia="Garamond" w:hAnsi="Garamond"/>
          <w:b w:val="1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shd w:fill="auto" w:val="clear"/>
          <w:rtl w:val="0"/>
        </w:rPr>
        <w:t xml:space="preserve">Bar Experience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tabs>
          <w:tab w:val="right" w:leader="none" w:pos="10800"/>
        </w:tabs>
        <w:spacing w:line="288" w:lineRule="auto"/>
        <w:ind w:left="720" w:hanging="360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Blue Note Jazz Festival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tabs>
          <w:tab w:val="right" w:leader="none" w:pos="10800"/>
        </w:tabs>
        <w:spacing w:line="288" w:lineRule="auto"/>
        <w:ind w:left="720" w:hanging="360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Dave Matthews Festival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tabs>
          <w:tab w:val="right" w:leader="none" w:pos="10800"/>
        </w:tabs>
        <w:spacing w:line="288" w:lineRule="auto"/>
        <w:ind w:left="720" w:hanging="360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Kane Brown Festival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tabs>
          <w:tab w:val="right" w:leader="none" w:pos="10800"/>
        </w:tabs>
        <w:spacing w:line="288" w:lineRule="auto"/>
        <w:ind w:left="720" w:hanging="360"/>
        <w:rPr>
          <w:rFonts w:ascii="Garamond" w:cs="Garamond" w:eastAsia="Garamond" w:hAnsi="Garamond"/>
          <w:sz w:val="22"/>
          <w:szCs w:val="22"/>
          <w:shd w:fill="auto" w:val="clear"/>
        </w:rPr>
        <w:sectPr>
          <w:headerReference r:id="rId6" w:type="default"/>
          <w:headerReference r:id="rId7" w:type="first"/>
          <w:footerReference r:id="rId8" w:type="default"/>
          <w:pgSz w:h="15840" w:w="12240" w:orient="portrait"/>
          <w:pgMar w:bottom="0" w:top="0" w:left="576" w:right="576" w:header="0" w:footer="720"/>
          <w:pgNumType w:start="1"/>
          <w:titlePg w:val="1"/>
        </w:sect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Widespread Panic Festival</w:t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64" w:lineRule="auto"/>
        <w:ind w:left="0" w:firstLine="0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bottom w:color="000000" w:space="1" w:sz="4" w:val="single"/>
        </w:pBdr>
        <w:rPr>
          <w:rFonts w:ascii="Garamond" w:cs="Garamond" w:eastAsia="Garamond" w:hAnsi="Garamond"/>
          <w:b w:val="1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shd w:fill="auto" w:val="clear"/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pageBreakBefore w:val="0"/>
        <w:tabs>
          <w:tab w:val="right" w:leader="none" w:pos="10800"/>
        </w:tabs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Pleasant Grove High School/Vision in Education | High School Graduate</w:t>
        <w:tab/>
        <w:t xml:space="preserve">Class of 2019</w:t>
      </w:r>
    </w:p>
    <w:p w:rsidR="00000000" w:rsidDel="00000000" w:rsidP="00000000" w:rsidRDefault="00000000" w:rsidRPr="00000000" w14:paraId="0000001A">
      <w:pPr>
        <w:pageBreakBefore w:val="0"/>
        <w:tabs>
          <w:tab w:val="right" w:leader="none" w:pos="10800"/>
        </w:tabs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bottom w:color="000000" w:space="1" w:sz="4" w:val="single"/>
        </w:pBdr>
        <w:rPr>
          <w:rFonts w:ascii="Garamond" w:cs="Garamond" w:eastAsia="Garamond" w:hAnsi="Garamond"/>
          <w:b w:val="1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shd w:fill="auto" w:val="clear"/>
          <w:rtl w:val="0"/>
        </w:rPr>
        <w:t xml:space="preserve">SKILLS</w:t>
      </w:r>
    </w:p>
    <w:p w:rsidR="00000000" w:rsidDel="00000000" w:rsidP="00000000" w:rsidRDefault="00000000" w:rsidRPr="00000000" w14:paraId="0000001C">
      <w:pPr>
        <w:pageBreakBefore w:val="0"/>
        <w:spacing w:before="160" w:line="264" w:lineRule="auto"/>
        <w:jc w:val="both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| OS X | Windows | iOS | Android| Networking | Cash Handling | Music Production |Designer</w:t>
      </w:r>
    </w:p>
    <w:p w:rsidR="00000000" w:rsidDel="00000000" w:rsidP="00000000" w:rsidRDefault="00000000" w:rsidRPr="00000000" w14:paraId="0000001D">
      <w:pPr>
        <w:pBdr>
          <w:bottom w:color="000000" w:space="1" w:sz="4" w:val="single"/>
        </w:pBdr>
        <w:rPr>
          <w:rFonts w:ascii="Garamond" w:cs="Garamond" w:eastAsia="Garamond" w:hAnsi="Garamond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shd w:fill="auto" w:val="clear"/>
          <w:rtl w:val="0"/>
        </w:rPr>
        <w:t xml:space="preserve">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before="160" w:line="264" w:lineRule="auto"/>
        <w:jc w:val="both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Mon-Sun All Day</w:t>
      </w:r>
    </w:p>
    <w:p w:rsidR="00000000" w:rsidDel="00000000" w:rsidP="00000000" w:rsidRDefault="00000000" w:rsidRPr="00000000" w14:paraId="00000020">
      <w:pPr>
        <w:pBdr>
          <w:bottom w:color="000000" w:space="1" w:sz="4" w:val="single"/>
        </w:pBdr>
        <w:rPr>
          <w:rFonts w:ascii="Garamond" w:cs="Garamond" w:eastAsia="Garamond" w:hAnsi="Garamond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4" w:val="single"/>
        </w:pBdr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shd w:fill="auto" w:val="clear"/>
          <w:rtl w:val="0"/>
        </w:rPr>
        <w:t xml:space="preserve">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before="160" w:line="264" w:lineRule="auto"/>
        <w:jc w:val="both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Fashion</w:t>
      </w:r>
    </w:p>
    <w:p w:rsidR="00000000" w:rsidDel="00000000" w:rsidP="00000000" w:rsidRDefault="00000000" w:rsidRPr="00000000" w14:paraId="00000023">
      <w:pPr>
        <w:pageBreakBefore w:val="0"/>
        <w:spacing w:before="160" w:line="264" w:lineRule="auto"/>
        <w:jc w:val="both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Sports</w:t>
      </w:r>
    </w:p>
    <w:p w:rsidR="00000000" w:rsidDel="00000000" w:rsidP="00000000" w:rsidRDefault="00000000" w:rsidRPr="00000000" w14:paraId="00000024">
      <w:pPr>
        <w:pageBreakBefore w:val="0"/>
        <w:spacing w:before="160" w:line="264" w:lineRule="auto"/>
        <w:jc w:val="both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Music Production</w:t>
      </w:r>
    </w:p>
    <w:p w:rsidR="00000000" w:rsidDel="00000000" w:rsidP="00000000" w:rsidRDefault="00000000" w:rsidRPr="00000000" w14:paraId="00000025">
      <w:pPr>
        <w:pageBreakBefore w:val="0"/>
        <w:spacing w:before="160" w:line="264" w:lineRule="auto"/>
        <w:jc w:val="both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Art</w:t>
      </w:r>
    </w:p>
    <w:p w:rsidR="00000000" w:rsidDel="00000000" w:rsidP="00000000" w:rsidRDefault="00000000" w:rsidRPr="00000000" w14:paraId="00000026">
      <w:pPr>
        <w:pBdr>
          <w:bottom w:color="000000" w:space="1" w:sz="4" w:val="single"/>
        </w:pBdr>
        <w:rPr>
          <w:rFonts w:ascii="Garamond" w:cs="Garamond" w:eastAsia="Garamond" w:hAnsi="Garamond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4" w:val="single"/>
        </w:pBdr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shd w:fill="auto" w:val="clear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60" w:line="264" w:lineRule="auto"/>
        <w:jc w:val="both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Florin Little League Volunteer Umpire - 2 SEASONS</w:t>
      </w:r>
    </w:p>
    <w:p w:rsidR="00000000" w:rsidDel="00000000" w:rsidP="00000000" w:rsidRDefault="00000000" w:rsidRPr="00000000" w14:paraId="00000029">
      <w:pPr>
        <w:pBdr>
          <w:bottom w:color="000000" w:space="1" w:sz="4" w:val="single"/>
        </w:pBdr>
        <w:rPr>
          <w:rFonts w:ascii="Garamond" w:cs="Garamond" w:eastAsia="Garamond" w:hAnsi="Garamond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1" w:sz="4" w:val="single"/>
        </w:pBdr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shd w:fill="auto" w:val="clear"/>
          <w:rtl w:val="0"/>
        </w:rPr>
        <w:t xml:space="preserve">REFERENCES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60" w:line="264" w:lineRule="auto"/>
        <w:jc w:val="both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CHRISTINA FISCHER, TEACHER| (916) 521-5670| 2 YEARS</w:t>
      </w:r>
    </w:p>
    <w:p w:rsidR="00000000" w:rsidDel="00000000" w:rsidP="00000000" w:rsidRDefault="00000000" w:rsidRPr="00000000" w14:paraId="0000002C">
      <w:pPr>
        <w:spacing w:before="160" w:line="264" w:lineRule="auto"/>
        <w:jc w:val="both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MISAEL GUZMAN, PREV EMPLOYER | (916) 420-3512| 4 YEARS</w:t>
      </w:r>
    </w:p>
    <w:p w:rsidR="00000000" w:rsidDel="00000000" w:rsidP="00000000" w:rsidRDefault="00000000" w:rsidRPr="00000000" w14:paraId="0000002D">
      <w:pPr>
        <w:spacing w:before="160" w:line="264" w:lineRule="auto"/>
        <w:jc w:val="both"/>
        <w:rPr>
          <w:rFonts w:ascii="Garamond" w:cs="Garamond" w:eastAsia="Garamond" w:hAnsi="Garamond"/>
          <w:sz w:val="22"/>
          <w:szCs w:val="2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shd w:fill="auto" w:val="clear"/>
          <w:rtl w:val="0"/>
        </w:rPr>
        <w:t xml:space="preserve">ADAM GOODWIN, PERSONAL | (916) 509-6834 | 6 YEARS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0" w:left="576" w:right="576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klin Gothic">
    <w:embedBold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ageBreakBefore w:val="0"/>
      <w:shd w:fill="auto" w:val="clear"/>
      <w:spacing w:after="72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ageBreakBefore w:val="0"/>
      <w:shd w:fill="auto" w:val="clear"/>
      <w:spacing w:after="240" w:before="72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ageBreakBefore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4"/>
        <w:szCs w:val="14"/>
        <w:shd w:fill="auto" w:val="clear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highlight w:val="whit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FranklinGothic-bold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